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6592"/>
      </w:tblGrid>
      <w:tr w:rsidR="00471753" w14:paraId="3C39137D" w14:textId="77777777" w:rsidTr="00D0653A">
        <w:tc>
          <w:tcPr>
            <w:tcW w:w="2498" w:type="dxa"/>
          </w:tcPr>
          <w:p w14:paraId="0D2A3832" w14:textId="2DD10E29" w:rsidR="00471753" w:rsidRDefault="00A232A5" w:rsidP="00B80A66">
            <w:pPr>
              <w:jc w:val="center"/>
              <w:rPr>
                <w:i/>
                <w:iCs/>
                <w:sz w:val="24"/>
                <w:szCs w:val="24"/>
              </w:rPr>
            </w:pPr>
            <w:r w:rsidRPr="006840DC">
              <w:rPr>
                <w:noProof/>
                <w:sz w:val="24"/>
                <w:szCs w:val="24"/>
              </w:rPr>
              <w:drawing>
                <wp:inline distT="0" distB="0" distL="0" distR="0" wp14:anchorId="1F79131F" wp14:editId="196863C9">
                  <wp:extent cx="914400" cy="1158240"/>
                  <wp:effectExtent l="0" t="0" r="0" b="0"/>
                  <wp:docPr id="3" name="Obraz 1" descr="Kolorowy znak firmowy Akademii Morskiej w Szczecinie. Połączenie sygnetu z logotypem w formie owalnej. Sygnet składa się ze stylizowanego gryfa w koronie, kotwicy oraz liter AM. Logotyp to AKADEMIA MORSKA W SZCZECINI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1" descr="Kolorowy znak firmowy Akademii Morskiej w Szczecinie. Połączenie sygnetu z logotypem w formie owalnej. Sygnet składa się ze stylizowanego gryfa w koronie, kotwicy oraz liter AM. Logotyp to AKADEMIA MORSKA W SZCZECINI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4" w:type="dxa"/>
            <w:vAlign w:val="center"/>
          </w:tcPr>
          <w:p w14:paraId="0F800EBF" w14:textId="77777777" w:rsidR="00471753" w:rsidRPr="00471753" w:rsidRDefault="00471753" w:rsidP="00471753">
            <w:pPr>
              <w:pStyle w:val="Nagwek1"/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71753">
              <w:rPr>
                <w:rFonts w:ascii="Arial Narrow" w:hAnsi="Arial Narrow"/>
                <w:sz w:val="24"/>
                <w:szCs w:val="24"/>
              </w:rPr>
              <w:t>ZARZĄDZENIE Nr 26/2019</w:t>
            </w:r>
          </w:p>
          <w:p w14:paraId="3EC26292" w14:textId="77777777" w:rsidR="00471753" w:rsidRPr="00471753" w:rsidRDefault="00471753" w:rsidP="00471753">
            <w:pPr>
              <w:pStyle w:val="Nagwek1"/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471753">
              <w:rPr>
                <w:rFonts w:ascii="Arial Narrow" w:hAnsi="Arial Narrow"/>
                <w:sz w:val="24"/>
                <w:szCs w:val="24"/>
              </w:rPr>
              <w:t>Rektora Akademii Morskiej w Szczecinie</w:t>
            </w:r>
          </w:p>
          <w:p w14:paraId="27BA96D4" w14:textId="424C42D2" w:rsidR="00471753" w:rsidRDefault="00471753" w:rsidP="00471753">
            <w:pPr>
              <w:pStyle w:val="Nagwek1"/>
              <w:spacing w:before="60" w:after="60"/>
              <w:rPr>
                <w:i/>
                <w:iCs/>
                <w:szCs w:val="24"/>
              </w:rPr>
            </w:pPr>
            <w:r w:rsidRPr="00471753">
              <w:rPr>
                <w:rFonts w:ascii="Arial Narrow" w:hAnsi="Arial Narrow"/>
                <w:sz w:val="24"/>
                <w:szCs w:val="24"/>
              </w:rPr>
              <w:t>z dnia 26.06.2019 r.</w:t>
            </w:r>
          </w:p>
        </w:tc>
      </w:tr>
    </w:tbl>
    <w:p w14:paraId="768CA188" w14:textId="77777777" w:rsidR="00471753" w:rsidRDefault="00471753" w:rsidP="00B80A66">
      <w:pPr>
        <w:jc w:val="center"/>
        <w:rPr>
          <w:i/>
          <w:iCs/>
          <w:sz w:val="24"/>
          <w:szCs w:val="24"/>
        </w:rPr>
      </w:pPr>
    </w:p>
    <w:p w14:paraId="0ED7BC83" w14:textId="38791D5E" w:rsidR="00257771" w:rsidRPr="00471753" w:rsidRDefault="00B80A66" w:rsidP="00B80A66">
      <w:pPr>
        <w:jc w:val="center"/>
        <w:rPr>
          <w:rFonts w:ascii="Arial Narrow" w:hAnsi="Arial Narrow"/>
          <w:i/>
          <w:iCs/>
          <w:sz w:val="24"/>
          <w:szCs w:val="24"/>
        </w:rPr>
      </w:pPr>
      <w:r w:rsidRPr="00471753">
        <w:rPr>
          <w:rFonts w:ascii="Arial Narrow" w:hAnsi="Arial Narrow"/>
          <w:i/>
          <w:iCs/>
          <w:sz w:val="24"/>
          <w:szCs w:val="24"/>
        </w:rPr>
        <w:t>Tekst ujednolicony z uwzględnieniem zarządze</w:t>
      </w:r>
      <w:r w:rsidR="003D7F09">
        <w:rPr>
          <w:rFonts w:ascii="Arial Narrow" w:hAnsi="Arial Narrow"/>
          <w:i/>
          <w:iCs/>
          <w:sz w:val="24"/>
          <w:szCs w:val="24"/>
        </w:rPr>
        <w:t>ń</w:t>
      </w:r>
      <w:r w:rsidRPr="00471753">
        <w:rPr>
          <w:rFonts w:ascii="Arial Narrow" w:hAnsi="Arial Narrow"/>
          <w:i/>
          <w:iCs/>
          <w:sz w:val="24"/>
          <w:szCs w:val="24"/>
        </w:rPr>
        <w:t xml:space="preserve"> nr</w:t>
      </w:r>
      <w:r w:rsidR="003D7F09">
        <w:rPr>
          <w:rFonts w:ascii="Arial Narrow" w:hAnsi="Arial Narrow"/>
          <w:i/>
          <w:iCs/>
          <w:sz w:val="24"/>
          <w:szCs w:val="24"/>
        </w:rPr>
        <w:t>:</w:t>
      </w:r>
      <w:r w:rsidRPr="00471753">
        <w:rPr>
          <w:rFonts w:ascii="Arial Narrow" w:hAnsi="Arial Narrow"/>
          <w:i/>
          <w:iCs/>
          <w:sz w:val="24"/>
          <w:szCs w:val="24"/>
        </w:rPr>
        <w:t xml:space="preserve"> 26/2023</w:t>
      </w:r>
      <w:r w:rsidR="00471753" w:rsidRPr="00471753">
        <w:rPr>
          <w:rFonts w:ascii="Arial Narrow" w:hAnsi="Arial Narrow"/>
          <w:i/>
          <w:iCs/>
          <w:sz w:val="24"/>
          <w:szCs w:val="24"/>
        </w:rPr>
        <w:t xml:space="preserve"> i 63/2023</w:t>
      </w:r>
      <w:r w:rsidR="003362F5">
        <w:rPr>
          <w:rFonts w:ascii="Arial Narrow" w:hAnsi="Arial Narrow"/>
          <w:i/>
          <w:iCs/>
          <w:sz w:val="24"/>
          <w:szCs w:val="24"/>
        </w:rPr>
        <w:t>,</w:t>
      </w:r>
    </w:p>
    <w:p w14:paraId="139A46A3" w14:textId="7454438F" w:rsidR="00471753" w:rsidRPr="00471753" w:rsidRDefault="003362F5" w:rsidP="00B80A66">
      <w:pPr>
        <w:jc w:val="center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w wersji o</w:t>
      </w:r>
      <w:r w:rsidR="00471753" w:rsidRPr="00471753">
        <w:rPr>
          <w:rFonts w:ascii="Arial Narrow" w:hAnsi="Arial Narrow"/>
          <w:i/>
          <w:iCs/>
          <w:sz w:val="24"/>
          <w:szCs w:val="24"/>
        </w:rPr>
        <w:t>bowiązując</w:t>
      </w:r>
      <w:r>
        <w:rPr>
          <w:rFonts w:ascii="Arial Narrow" w:hAnsi="Arial Narrow"/>
          <w:i/>
          <w:iCs/>
          <w:sz w:val="24"/>
          <w:szCs w:val="24"/>
        </w:rPr>
        <w:t>ej</w:t>
      </w:r>
      <w:r w:rsidR="00471753" w:rsidRPr="00471753">
        <w:rPr>
          <w:rFonts w:ascii="Arial Narrow" w:hAnsi="Arial Narrow"/>
          <w:i/>
          <w:iCs/>
          <w:sz w:val="24"/>
          <w:szCs w:val="24"/>
        </w:rPr>
        <w:t xml:space="preserve"> od 01.10.2023 r.</w:t>
      </w:r>
    </w:p>
    <w:p w14:paraId="1D916C41" w14:textId="77777777" w:rsidR="00471753" w:rsidRPr="00B80A66" w:rsidRDefault="00471753" w:rsidP="00B80A66">
      <w:pPr>
        <w:jc w:val="center"/>
        <w:rPr>
          <w:i/>
          <w:iCs/>
          <w:sz w:val="24"/>
          <w:szCs w:val="24"/>
        </w:rPr>
      </w:pPr>
    </w:p>
    <w:p w14:paraId="0567A7F6" w14:textId="77777777" w:rsidR="00257771" w:rsidRPr="00471753" w:rsidRDefault="00257771" w:rsidP="00471753">
      <w:pPr>
        <w:pStyle w:val="Nagwek1"/>
        <w:jc w:val="left"/>
        <w:rPr>
          <w:rFonts w:ascii="Arial Narrow" w:hAnsi="Arial Narrow"/>
          <w:sz w:val="24"/>
          <w:szCs w:val="24"/>
          <w:u w:val="single"/>
        </w:rPr>
      </w:pPr>
      <w:r w:rsidRPr="00471753">
        <w:rPr>
          <w:rFonts w:ascii="Arial Narrow" w:hAnsi="Arial Narrow"/>
          <w:b w:val="0"/>
          <w:bCs/>
          <w:sz w:val="24"/>
          <w:szCs w:val="24"/>
        </w:rPr>
        <w:t>w sprawie:</w:t>
      </w:r>
      <w:r w:rsidRPr="00471753">
        <w:rPr>
          <w:rFonts w:ascii="Arial Narrow" w:hAnsi="Arial Narrow"/>
          <w:sz w:val="24"/>
          <w:szCs w:val="24"/>
          <w:u w:val="single"/>
        </w:rPr>
        <w:t xml:space="preserve"> wprowadzenia „Zasad </w:t>
      </w:r>
      <w:r w:rsidR="00B97101" w:rsidRPr="00471753">
        <w:rPr>
          <w:rFonts w:ascii="Arial Narrow" w:hAnsi="Arial Narrow"/>
          <w:sz w:val="24"/>
          <w:szCs w:val="24"/>
          <w:u w:val="single"/>
        </w:rPr>
        <w:t>wnoszenia</w:t>
      </w:r>
      <w:r w:rsidR="004E2882" w:rsidRPr="00471753">
        <w:rPr>
          <w:rFonts w:ascii="Arial Narrow" w:hAnsi="Arial Narrow"/>
          <w:sz w:val="24"/>
          <w:szCs w:val="24"/>
          <w:u w:val="single"/>
        </w:rPr>
        <w:t xml:space="preserve"> oraz warunków i trybu zwalniania </w:t>
      </w:r>
      <w:r w:rsidRPr="00471753">
        <w:rPr>
          <w:rFonts w:ascii="Arial Narrow" w:hAnsi="Arial Narrow"/>
          <w:sz w:val="24"/>
          <w:szCs w:val="24"/>
          <w:u w:val="single"/>
        </w:rPr>
        <w:t>z opłat za studia”</w:t>
      </w:r>
    </w:p>
    <w:p w14:paraId="74A34EF2" w14:textId="77777777" w:rsidR="00257771" w:rsidRPr="006840DC" w:rsidRDefault="00257771" w:rsidP="00257771">
      <w:pPr>
        <w:shd w:val="clear" w:color="auto" w:fill="FFFFFF"/>
        <w:spacing w:line="500" w:lineRule="exact"/>
        <w:rPr>
          <w:sz w:val="24"/>
          <w:szCs w:val="24"/>
        </w:rPr>
      </w:pPr>
    </w:p>
    <w:p w14:paraId="38189E2A" w14:textId="0641AD6C" w:rsidR="00257771" w:rsidRPr="00471753" w:rsidRDefault="00257771" w:rsidP="00471753">
      <w:pPr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Na podstawie </w:t>
      </w:r>
      <w:r w:rsidR="007D3AFB" w:rsidRPr="00471753">
        <w:rPr>
          <w:rFonts w:ascii="Arial Narrow" w:hAnsi="Arial Narrow"/>
          <w:sz w:val="24"/>
          <w:szCs w:val="24"/>
        </w:rPr>
        <w:t xml:space="preserve">art. 23 ust. 1 </w:t>
      </w:r>
      <w:r w:rsidR="001D2765" w:rsidRPr="00471753">
        <w:rPr>
          <w:rFonts w:ascii="Arial Narrow" w:hAnsi="Arial Narrow"/>
          <w:sz w:val="24"/>
          <w:szCs w:val="24"/>
        </w:rPr>
        <w:t>i ust. 2 pkt. 2 i 10</w:t>
      </w:r>
      <w:r w:rsidR="00FC3BC8" w:rsidRPr="00471753">
        <w:rPr>
          <w:rFonts w:ascii="Arial Narrow" w:hAnsi="Arial Narrow"/>
          <w:sz w:val="24"/>
          <w:szCs w:val="24"/>
        </w:rPr>
        <w:t xml:space="preserve">, </w:t>
      </w:r>
      <w:r w:rsidR="007D3AFB" w:rsidRPr="00471753">
        <w:rPr>
          <w:rFonts w:ascii="Arial Narrow" w:hAnsi="Arial Narrow"/>
          <w:sz w:val="24"/>
          <w:szCs w:val="24"/>
        </w:rPr>
        <w:t xml:space="preserve">art. 79 ust. 3 ustawy z dnia </w:t>
      </w:r>
      <w:r w:rsidR="00FC3BC8" w:rsidRPr="00471753">
        <w:rPr>
          <w:rFonts w:ascii="Arial Narrow" w:hAnsi="Arial Narrow"/>
          <w:sz w:val="24"/>
          <w:szCs w:val="24"/>
        </w:rPr>
        <w:t>20.07.</w:t>
      </w:r>
      <w:r w:rsidR="007D3AFB" w:rsidRPr="00471753">
        <w:rPr>
          <w:rFonts w:ascii="Arial Narrow" w:hAnsi="Arial Narrow"/>
          <w:sz w:val="24"/>
          <w:szCs w:val="24"/>
        </w:rPr>
        <w:t>2018 r. Prawo o</w:t>
      </w:r>
      <w:r w:rsidR="00471753">
        <w:rPr>
          <w:rFonts w:ascii="Arial Narrow" w:hAnsi="Arial Narrow"/>
          <w:sz w:val="24"/>
          <w:szCs w:val="24"/>
        </w:rPr>
        <w:t> </w:t>
      </w:r>
      <w:r w:rsidR="007D3AFB" w:rsidRPr="00471753">
        <w:rPr>
          <w:rFonts w:ascii="Arial Narrow" w:hAnsi="Arial Narrow"/>
          <w:sz w:val="24"/>
          <w:szCs w:val="24"/>
        </w:rPr>
        <w:t>szkolnictwie wyższym i nauce (Dz. U. poz.</w:t>
      </w:r>
      <w:r w:rsidR="00FC3BC8" w:rsidRPr="00471753">
        <w:rPr>
          <w:rFonts w:ascii="Arial Narrow" w:hAnsi="Arial Narrow"/>
          <w:sz w:val="24"/>
          <w:szCs w:val="24"/>
        </w:rPr>
        <w:t xml:space="preserve"> 1668</w:t>
      </w:r>
      <w:r w:rsidR="008C2BB0" w:rsidRPr="00471753">
        <w:rPr>
          <w:rFonts w:ascii="Arial Narrow" w:hAnsi="Arial Narrow"/>
          <w:sz w:val="24"/>
          <w:szCs w:val="24"/>
        </w:rPr>
        <w:t>, z późn. zm.</w:t>
      </w:r>
      <w:r w:rsidR="00FC3BC8" w:rsidRPr="00471753">
        <w:rPr>
          <w:rFonts w:ascii="Arial Narrow" w:hAnsi="Arial Narrow"/>
          <w:sz w:val="24"/>
          <w:szCs w:val="24"/>
        </w:rPr>
        <w:t>) oraz w związku z art. 26</w:t>
      </w:r>
      <w:r w:rsidR="008C2BB0" w:rsidRPr="00471753">
        <w:rPr>
          <w:rFonts w:ascii="Arial Narrow" w:hAnsi="Arial Narrow"/>
          <w:sz w:val="24"/>
          <w:szCs w:val="24"/>
        </w:rPr>
        <w:t>4</w:t>
      </w:r>
      <w:r w:rsidR="00FC3BC8" w:rsidRPr="00471753">
        <w:rPr>
          <w:rFonts w:ascii="Arial Narrow" w:hAnsi="Arial Narrow"/>
          <w:sz w:val="24"/>
          <w:szCs w:val="24"/>
        </w:rPr>
        <w:t xml:space="preserve"> </w:t>
      </w:r>
      <w:r w:rsidR="00D34CCA" w:rsidRPr="00471753">
        <w:rPr>
          <w:rFonts w:ascii="Arial Narrow" w:hAnsi="Arial Narrow"/>
          <w:sz w:val="24"/>
          <w:szCs w:val="24"/>
        </w:rPr>
        <w:t xml:space="preserve">i 279 </w:t>
      </w:r>
      <w:r w:rsidR="00FC3BC8" w:rsidRPr="00471753">
        <w:rPr>
          <w:rFonts w:ascii="Arial Narrow" w:hAnsi="Arial Narrow"/>
          <w:sz w:val="24"/>
          <w:szCs w:val="24"/>
        </w:rPr>
        <w:t>ustawy z</w:t>
      </w:r>
      <w:r w:rsidR="00471753">
        <w:rPr>
          <w:rFonts w:ascii="Arial Narrow" w:hAnsi="Arial Narrow"/>
          <w:sz w:val="24"/>
          <w:szCs w:val="24"/>
        </w:rPr>
        <w:t> </w:t>
      </w:r>
      <w:r w:rsidR="00FC3BC8" w:rsidRPr="00471753">
        <w:rPr>
          <w:rFonts w:ascii="Arial Narrow" w:hAnsi="Arial Narrow"/>
          <w:sz w:val="24"/>
          <w:szCs w:val="24"/>
        </w:rPr>
        <w:t>dnia 03.07.2018 r. Przepisy wprowadzające ustawę – Prawo o szkolnictwie wyższym i nauce (Dz. U. poz. 1669</w:t>
      </w:r>
      <w:r w:rsidR="008C2BB0" w:rsidRPr="00471753">
        <w:rPr>
          <w:rFonts w:ascii="Arial Narrow" w:hAnsi="Arial Narrow"/>
          <w:sz w:val="24"/>
          <w:szCs w:val="24"/>
        </w:rPr>
        <w:t>, z późn. zm.</w:t>
      </w:r>
      <w:r w:rsidR="00FC3BC8" w:rsidRPr="00471753">
        <w:rPr>
          <w:rFonts w:ascii="Arial Narrow" w:hAnsi="Arial Narrow"/>
          <w:sz w:val="24"/>
          <w:szCs w:val="24"/>
        </w:rPr>
        <w:t xml:space="preserve">), </w:t>
      </w:r>
      <w:r w:rsidRPr="00471753">
        <w:rPr>
          <w:rFonts w:ascii="Arial Narrow" w:hAnsi="Arial Narrow"/>
          <w:sz w:val="24"/>
          <w:szCs w:val="24"/>
        </w:rPr>
        <w:t>zarządza się, co następuje:</w:t>
      </w:r>
    </w:p>
    <w:p w14:paraId="23787BAA" w14:textId="77777777" w:rsidR="00257771" w:rsidRPr="006840DC" w:rsidRDefault="00257771" w:rsidP="00257771">
      <w:pPr>
        <w:jc w:val="center"/>
        <w:rPr>
          <w:sz w:val="24"/>
          <w:szCs w:val="24"/>
        </w:rPr>
      </w:pPr>
    </w:p>
    <w:p w14:paraId="602CEA65" w14:textId="77777777" w:rsidR="00257771" w:rsidRPr="00471753" w:rsidRDefault="00257771" w:rsidP="00471753">
      <w:pPr>
        <w:spacing w:before="60" w:after="60"/>
        <w:jc w:val="center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§ 1.</w:t>
      </w:r>
    </w:p>
    <w:p w14:paraId="5E65F151" w14:textId="77777777" w:rsidR="00257771" w:rsidRPr="00471753" w:rsidRDefault="00257771" w:rsidP="00471753">
      <w:pPr>
        <w:numPr>
          <w:ilvl w:val="0"/>
          <w:numId w:val="33"/>
        </w:numPr>
        <w:shd w:val="clear" w:color="auto" w:fill="FFFFFF"/>
        <w:spacing w:before="60" w:after="60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Wprowadza się „</w:t>
      </w:r>
      <w:r w:rsidR="004E2882" w:rsidRPr="00471753">
        <w:rPr>
          <w:rFonts w:ascii="Arial Narrow" w:hAnsi="Arial Narrow"/>
          <w:sz w:val="24"/>
          <w:szCs w:val="24"/>
        </w:rPr>
        <w:t xml:space="preserve">Zasady </w:t>
      </w:r>
      <w:r w:rsidR="00B97101" w:rsidRPr="00471753">
        <w:rPr>
          <w:rFonts w:ascii="Arial Narrow" w:hAnsi="Arial Narrow"/>
          <w:sz w:val="24"/>
          <w:szCs w:val="24"/>
        </w:rPr>
        <w:t>wnoszenia</w:t>
      </w:r>
      <w:r w:rsidR="004E2882" w:rsidRPr="00471753">
        <w:rPr>
          <w:rFonts w:ascii="Arial Narrow" w:hAnsi="Arial Narrow"/>
          <w:sz w:val="24"/>
          <w:szCs w:val="24"/>
        </w:rPr>
        <w:t xml:space="preserve"> oraz warunki i tryb zwalniania z opłat za studia</w:t>
      </w:r>
      <w:r w:rsidRPr="00471753">
        <w:rPr>
          <w:rFonts w:ascii="Arial Narrow" w:hAnsi="Arial Narrow"/>
          <w:sz w:val="24"/>
          <w:szCs w:val="24"/>
        </w:rPr>
        <w:t>”, zwane dalej Zasadami, stanowiące załącznik do niniejszego zarządzenia.</w:t>
      </w:r>
    </w:p>
    <w:p w14:paraId="5BCF406C" w14:textId="77777777" w:rsidR="00257771" w:rsidRPr="00471753" w:rsidRDefault="00257771" w:rsidP="00471753">
      <w:pPr>
        <w:numPr>
          <w:ilvl w:val="0"/>
          <w:numId w:val="33"/>
        </w:numPr>
        <w:spacing w:before="60" w:after="60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Zasady mają zastosowanie do osób, które rozpoczęły studia </w:t>
      </w:r>
      <w:r w:rsidR="007047AD" w:rsidRPr="00471753">
        <w:rPr>
          <w:rFonts w:ascii="Arial Narrow" w:hAnsi="Arial Narrow"/>
          <w:sz w:val="24"/>
          <w:szCs w:val="24"/>
        </w:rPr>
        <w:t>od</w:t>
      </w:r>
      <w:r w:rsidRPr="00471753">
        <w:rPr>
          <w:rFonts w:ascii="Arial Narrow" w:hAnsi="Arial Narrow"/>
          <w:sz w:val="24"/>
          <w:szCs w:val="24"/>
        </w:rPr>
        <w:t xml:space="preserve"> roku akademickiego 201</w:t>
      </w:r>
      <w:r w:rsidR="004E2882" w:rsidRPr="00471753">
        <w:rPr>
          <w:rFonts w:ascii="Arial Narrow" w:hAnsi="Arial Narrow"/>
          <w:sz w:val="24"/>
          <w:szCs w:val="24"/>
        </w:rPr>
        <w:t>9</w:t>
      </w:r>
      <w:r w:rsidRPr="00471753">
        <w:rPr>
          <w:rFonts w:ascii="Arial Narrow" w:hAnsi="Arial Narrow"/>
          <w:sz w:val="24"/>
          <w:szCs w:val="24"/>
        </w:rPr>
        <w:t>/20</w:t>
      </w:r>
      <w:r w:rsidR="004E2882" w:rsidRPr="00471753">
        <w:rPr>
          <w:rFonts w:ascii="Arial Narrow" w:hAnsi="Arial Narrow"/>
          <w:sz w:val="24"/>
          <w:szCs w:val="24"/>
        </w:rPr>
        <w:t>20</w:t>
      </w:r>
      <w:r w:rsidR="006840DC" w:rsidRPr="00471753">
        <w:rPr>
          <w:rFonts w:ascii="Arial Narrow" w:hAnsi="Arial Narrow"/>
          <w:sz w:val="24"/>
          <w:szCs w:val="24"/>
        </w:rPr>
        <w:t xml:space="preserve"> lub </w:t>
      </w:r>
      <w:r w:rsidR="007047AD" w:rsidRPr="00471753">
        <w:rPr>
          <w:rFonts w:ascii="Arial Narrow" w:hAnsi="Arial Narrow"/>
          <w:sz w:val="24"/>
          <w:szCs w:val="24"/>
        </w:rPr>
        <w:t xml:space="preserve">w </w:t>
      </w:r>
      <w:r w:rsidR="006840DC" w:rsidRPr="00471753">
        <w:rPr>
          <w:rFonts w:ascii="Arial Narrow" w:hAnsi="Arial Narrow"/>
          <w:sz w:val="24"/>
          <w:szCs w:val="24"/>
        </w:rPr>
        <w:t>latach następnych</w:t>
      </w:r>
      <w:r w:rsidRPr="00471753">
        <w:rPr>
          <w:rFonts w:ascii="Arial Narrow" w:hAnsi="Arial Narrow"/>
          <w:sz w:val="24"/>
          <w:szCs w:val="24"/>
        </w:rPr>
        <w:t>.</w:t>
      </w:r>
    </w:p>
    <w:p w14:paraId="1CA3274D" w14:textId="77777777" w:rsidR="00257771" w:rsidRPr="00471753" w:rsidRDefault="00257771" w:rsidP="00471753">
      <w:pPr>
        <w:numPr>
          <w:ilvl w:val="0"/>
          <w:numId w:val="33"/>
        </w:numPr>
        <w:spacing w:before="60" w:after="60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Do studentów</w:t>
      </w:r>
      <w:r w:rsidR="00D34CCA" w:rsidRPr="00471753">
        <w:rPr>
          <w:rFonts w:ascii="Arial Narrow" w:hAnsi="Arial Narrow"/>
          <w:sz w:val="24"/>
          <w:szCs w:val="24"/>
        </w:rPr>
        <w:t xml:space="preserve"> </w:t>
      </w:r>
      <w:r w:rsidR="008C2BB0" w:rsidRPr="00471753">
        <w:rPr>
          <w:rFonts w:ascii="Arial Narrow" w:hAnsi="Arial Narrow"/>
          <w:sz w:val="24"/>
          <w:szCs w:val="24"/>
        </w:rPr>
        <w:t xml:space="preserve">studiów </w:t>
      </w:r>
      <w:r w:rsidR="00D34CCA" w:rsidRPr="00471753">
        <w:rPr>
          <w:rFonts w:ascii="Arial Narrow" w:hAnsi="Arial Narrow"/>
          <w:sz w:val="24"/>
          <w:szCs w:val="24"/>
        </w:rPr>
        <w:t>pierwszego</w:t>
      </w:r>
      <w:r w:rsidR="00B97101" w:rsidRPr="00471753">
        <w:rPr>
          <w:rFonts w:ascii="Arial Narrow" w:hAnsi="Arial Narrow"/>
          <w:sz w:val="24"/>
          <w:szCs w:val="24"/>
        </w:rPr>
        <w:t xml:space="preserve"> i </w:t>
      </w:r>
      <w:r w:rsidR="00D34CCA" w:rsidRPr="00471753">
        <w:rPr>
          <w:rFonts w:ascii="Arial Narrow" w:hAnsi="Arial Narrow"/>
          <w:sz w:val="24"/>
          <w:szCs w:val="24"/>
        </w:rPr>
        <w:t>drugiego</w:t>
      </w:r>
      <w:r w:rsidR="008C2BB0" w:rsidRPr="00471753">
        <w:rPr>
          <w:rFonts w:ascii="Arial Narrow" w:hAnsi="Arial Narrow"/>
          <w:sz w:val="24"/>
          <w:szCs w:val="24"/>
        </w:rPr>
        <w:t xml:space="preserve"> stopnia</w:t>
      </w:r>
      <w:r w:rsidR="00D34CCA" w:rsidRPr="00471753">
        <w:rPr>
          <w:rFonts w:ascii="Arial Narrow" w:hAnsi="Arial Narrow"/>
          <w:sz w:val="24"/>
          <w:szCs w:val="24"/>
        </w:rPr>
        <w:t xml:space="preserve"> </w:t>
      </w:r>
      <w:r w:rsidR="00B97101" w:rsidRPr="00471753">
        <w:rPr>
          <w:rFonts w:ascii="Arial Narrow" w:hAnsi="Arial Narrow"/>
          <w:sz w:val="24"/>
          <w:szCs w:val="24"/>
        </w:rPr>
        <w:t>oraz studentów studiów doktoranckich</w:t>
      </w:r>
      <w:r w:rsidRPr="00471753">
        <w:rPr>
          <w:rFonts w:ascii="Arial Narrow" w:hAnsi="Arial Narrow"/>
          <w:sz w:val="24"/>
          <w:szCs w:val="24"/>
        </w:rPr>
        <w:t>, którzy rozpoczęli studia przed rokiem akademickim określonym w ust. 2, zastosowanie mają zawarte umowy i przepisy dotychczasowe.</w:t>
      </w:r>
    </w:p>
    <w:p w14:paraId="3A276CCB" w14:textId="77777777" w:rsidR="00257771" w:rsidRPr="00471753" w:rsidRDefault="00257771" w:rsidP="00471753">
      <w:pPr>
        <w:spacing w:before="60" w:after="60"/>
        <w:jc w:val="both"/>
        <w:rPr>
          <w:rFonts w:ascii="Arial Narrow" w:hAnsi="Arial Narrow"/>
          <w:sz w:val="24"/>
          <w:szCs w:val="24"/>
        </w:rPr>
      </w:pPr>
    </w:p>
    <w:p w14:paraId="15858DF4" w14:textId="77777777" w:rsidR="00257771" w:rsidRPr="00471753" w:rsidRDefault="00257771" w:rsidP="00471753">
      <w:pPr>
        <w:spacing w:before="60" w:after="60"/>
        <w:jc w:val="center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§ 2.</w:t>
      </w:r>
    </w:p>
    <w:p w14:paraId="7C9F499A" w14:textId="058C53DC" w:rsidR="00257771" w:rsidRPr="00471753" w:rsidRDefault="00257771" w:rsidP="00471753">
      <w:pPr>
        <w:tabs>
          <w:tab w:val="left" w:pos="-4962"/>
        </w:tabs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Nadzór i kontrolę nad realizacją niniejszego zarządzenia powierzam kierownikom pionów wg zakresów kompetencji. </w:t>
      </w:r>
    </w:p>
    <w:p w14:paraId="05D7A4FD" w14:textId="77777777" w:rsidR="00257771" w:rsidRPr="00471753" w:rsidRDefault="00257771" w:rsidP="00471753">
      <w:pPr>
        <w:spacing w:before="60" w:after="60"/>
        <w:ind w:left="360"/>
        <w:jc w:val="center"/>
        <w:rPr>
          <w:rFonts w:ascii="Arial Narrow" w:hAnsi="Arial Narrow"/>
          <w:sz w:val="24"/>
          <w:szCs w:val="24"/>
        </w:rPr>
      </w:pPr>
    </w:p>
    <w:p w14:paraId="3CE1441E" w14:textId="77777777" w:rsidR="00257771" w:rsidRPr="00471753" w:rsidRDefault="00257771" w:rsidP="00471753">
      <w:pPr>
        <w:spacing w:before="60" w:after="60"/>
        <w:jc w:val="center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§ 3.</w:t>
      </w:r>
    </w:p>
    <w:p w14:paraId="5CBAD345" w14:textId="485CDC9D" w:rsidR="00257771" w:rsidRPr="00471753" w:rsidRDefault="00257771" w:rsidP="00471753">
      <w:pPr>
        <w:shd w:val="clear" w:color="auto" w:fill="FFFFFF"/>
        <w:spacing w:before="60" w:after="60"/>
        <w:ind w:right="-142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Zarządzenie wchodzi w życie z dniem </w:t>
      </w:r>
      <w:r w:rsidR="004E2882" w:rsidRPr="00471753">
        <w:rPr>
          <w:rFonts w:ascii="Arial Narrow" w:hAnsi="Arial Narrow"/>
          <w:sz w:val="24"/>
          <w:szCs w:val="24"/>
        </w:rPr>
        <w:t>podpisania.</w:t>
      </w:r>
    </w:p>
    <w:p w14:paraId="0647DD3B" w14:textId="77777777" w:rsidR="006570B2" w:rsidRPr="00471753" w:rsidRDefault="006570B2" w:rsidP="00471753">
      <w:pPr>
        <w:ind w:left="3544"/>
        <w:jc w:val="center"/>
        <w:rPr>
          <w:rFonts w:ascii="Arial Narrow" w:hAnsi="Arial Narrow"/>
          <w:sz w:val="24"/>
          <w:szCs w:val="24"/>
        </w:rPr>
      </w:pPr>
    </w:p>
    <w:p w14:paraId="0DFEC7C6" w14:textId="77777777" w:rsidR="006570B2" w:rsidRPr="00471753" w:rsidRDefault="006570B2" w:rsidP="00471753">
      <w:pPr>
        <w:ind w:left="3544"/>
        <w:jc w:val="center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REKTOR</w:t>
      </w:r>
    </w:p>
    <w:p w14:paraId="0242B845" w14:textId="77777777" w:rsidR="006570B2" w:rsidRPr="00471753" w:rsidRDefault="006570B2" w:rsidP="00471753">
      <w:pPr>
        <w:ind w:left="3544"/>
        <w:jc w:val="center"/>
        <w:rPr>
          <w:rFonts w:ascii="Arial Narrow" w:hAnsi="Arial Narrow"/>
          <w:sz w:val="24"/>
          <w:szCs w:val="24"/>
        </w:rPr>
      </w:pPr>
    </w:p>
    <w:p w14:paraId="54A3F187" w14:textId="77777777" w:rsidR="006570B2" w:rsidRPr="00471753" w:rsidRDefault="006570B2" w:rsidP="00471753">
      <w:pPr>
        <w:ind w:left="3544"/>
        <w:jc w:val="center"/>
        <w:rPr>
          <w:rFonts w:ascii="Arial Narrow" w:hAnsi="Arial Narrow"/>
          <w:sz w:val="24"/>
          <w:szCs w:val="24"/>
        </w:rPr>
      </w:pPr>
    </w:p>
    <w:p w14:paraId="3075A64E" w14:textId="77777777" w:rsidR="006570B2" w:rsidRPr="00471753" w:rsidRDefault="006570B2" w:rsidP="00471753">
      <w:pPr>
        <w:ind w:left="3544"/>
        <w:jc w:val="center"/>
        <w:rPr>
          <w:rFonts w:ascii="Arial Narrow" w:hAnsi="Arial Narrow"/>
          <w:sz w:val="24"/>
          <w:szCs w:val="24"/>
        </w:rPr>
      </w:pPr>
    </w:p>
    <w:p w14:paraId="2C79DC26" w14:textId="77777777" w:rsidR="00257771" w:rsidRPr="00471753" w:rsidRDefault="006570B2" w:rsidP="006570B2">
      <w:pPr>
        <w:ind w:left="3544"/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471753">
        <w:rPr>
          <w:rFonts w:ascii="Arial Narrow" w:hAnsi="Arial Narrow"/>
          <w:sz w:val="24"/>
          <w:szCs w:val="24"/>
        </w:rPr>
        <w:t>dr hab. inż. kpt. ż. w. Wojciech Ślączka prof. AM</w:t>
      </w:r>
    </w:p>
    <w:p w14:paraId="59FF612A" w14:textId="77777777" w:rsidR="00257771" w:rsidRPr="00471753" w:rsidRDefault="00257771" w:rsidP="00351493">
      <w:pPr>
        <w:jc w:val="both"/>
        <w:rPr>
          <w:rFonts w:ascii="Arial Narrow" w:hAnsi="Arial Narrow"/>
          <w:sz w:val="24"/>
          <w:szCs w:val="24"/>
        </w:rPr>
      </w:pPr>
    </w:p>
    <w:p w14:paraId="353F6D69" w14:textId="77777777" w:rsidR="00021A9D" w:rsidRPr="00A232A5" w:rsidRDefault="00257771" w:rsidP="00021A9D">
      <w:pPr>
        <w:jc w:val="right"/>
        <w:rPr>
          <w:rFonts w:ascii="Arial Narrow" w:hAnsi="Arial Narrow"/>
        </w:rPr>
      </w:pPr>
      <w:r w:rsidRPr="00471753">
        <w:rPr>
          <w:rFonts w:ascii="Arial Narrow" w:hAnsi="Arial Narrow"/>
          <w:sz w:val="24"/>
          <w:szCs w:val="24"/>
        </w:rPr>
        <w:br w:type="page"/>
      </w:r>
      <w:r w:rsidR="00021A9D" w:rsidRPr="00A232A5">
        <w:rPr>
          <w:rFonts w:ascii="Arial Narrow" w:hAnsi="Arial Narrow"/>
        </w:rPr>
        <w:lastRenderedPageBreak/>
        <w:t xml:space="preserve">Załącznik do zarządzenia nr </w:t>
      </w:r>
      <w:r w:rsidR="006570B2" w:rsidRPr="00A232A5">
        <w:rPr>
          <w:rFonts w:ascii="Arial Narrow" w:hAnsi="Arial Narrow"/>
        </w:rPr>
        <w:t>26</w:t>
      </w:r>
      <w:r w:rsidR="00021A9D" w:rsidRPr="00A232A5">
        <w:rPr>
          <w:rFonts w:ascii="Arial Narrow" w:hAnsi="Arial Narrow"/>
        </w:rPr>
        <w:t>/</w:t>
      </w:r>
      <w:r w:rsidR="006570B2" w:rsidRPr="00A232A5">
        <w:rPr>
          <w:rFonts w:ascii="Arial Narrow" w:hAnsi="Arial Narrow"/>
        </w:rPr>
        <w:t>2019</w:t>
      </w:r>
    </w:p>
    <w:p w14:paraId="5D553739" w14:textId="74597CFB" w:rsidR="00021A9D" w:rsidRPr="00A232A5" w:rsidRDefault="00021A9D" w:rsidP="00021A9D">
      <w:pPr>
        <w:jc w:val="right"/>
        <w:rPr>
          <w:rFonts w:ascii="Arial Narrow" w:hAnsi="Arial Narrow"/>
        </w:rPr>
      </w:pPr>
      <w:r w:rsidRPr="00A232A5">
        <w:rPr>
          <w:rFonts w:ascii="Arial Narrow" w:hAnsi="Arial Narrow"/>
        </w:rPr>
        <w:t xml:space="preserve">Rektora AM w Szczecinie z dnia </w:t>
      </w:r>
      <w:r w:rsidR="006570B2" w:rsidRPr="00A232A5">
        <w:rPr>
          <w:rFonts w:ascii="Arial Narrow" w:hAnsi="Arial Narrow"/>
        </w:rPr>
        <w:t>26.06.2019</w:t>
      </w:r>
      <w:r w:rsidRPr="00A232A5">
        <w:rPr>
          <w:rFonts w:ascii="Arial Narrow" w:hAnsi="Arial Narrow"/>
        </w:rPr>
        <w:t xml:space="preserve"> r.</w:t>
      </w:r>
      <w:r w:rsidR="00A232A5">
        <w:rPr>
          <w:rFonts w:ascii="Arial Narrow" w:hAnsi="Arial Narrow"/>
        </w:rPr>
        <w:t>, z późn. zm.</w:t>
      </w:r>
    </w:p>
    <w:p w14:paraId="5DABFCB4" w14:textId="77777777" w:rsidR="00720567" w:rsidRPr="00471753" w:rsidRDefault="00720567" w:rsidP="00351493">
      <w:pPr>
        <w:jc w:val="both"/>
        <w:rPr>
          <w:rFonts w:ascii="Arial Narrow" w:hAnsi="Arial Narrow"/>
          <w:sz w:val="24"/>
          <w:szCs w:val="24"/>
        </w:rPr>
      </w:pPr>
    </w:p>
    <w:p w14:paraId="2A0A7CD4" w14:textId="77777777" w:rsidR="00B74352" w:rsidRPr="00471753" w:rsidRDefault="00ED3E45" w:rsidP="00A232A5">
      <w:pPr>
        <w:pStyle w:val="Nagwek2"/>
      </w:pPr>
      <w:r w:rsidRPr="00471753">
        <w:t xml:space="preserve">Zasady </w:t>
      </w:r>
      <w:r w:rsidR="00B97101" w:rsidRPr="00471753">
        <w:t>wnoszenia</w:t>
      </w:r>
      <w:r w:rsidRPr="00471753">
        <w:t xml:space="preserve"> oraz warunki i tryb zwalniania z opłat za </w:t>
      </w:r>
      <w:r w:rsidR="00E92EB5" w:rsidRPr="00471753">
        <w:t>studia</w:t>
      </w:r>
    </w:p>
    <w:p w14:paraId="5AF24402" w14:textId="074C37C8" w:rsidR="00B74352" w:rsidRPr="00471753" w:rsidRDefault="00B74352" w:rsidP="00A232A5">
      <w:p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Podstawa prawna:</w:t>
      </w:r>
      <w:r w:rsidR="00E640B9" w:rsidRPr="00471753">
        <w:rPr>
          <w:rFonts w:ascii="Arial Narrow" w:hAnsi="Arial Narrow"/>
          <w:sz w:val="24"/>
          <w:szCs w:val="24"/>
        </w:rPr>
        <w:t xml:space="preserve"> </w:t>
      </w:r>
      <w:r w:rsidR="001D2765" w:rsidRPr="00471753">
        <w:rPr>
          <w:rFonts w:ascii="Arial Narrow" w:hAnsi="Arial Narrow"/>
          <w:sz w:val="24"/>
          <w:szCs w:val="24"/>
        </w:rPr>
        <w:t xml:space="preserve">art. 23 ust. 1 i ust. 2 pkt. 2 i 10 oraz art. 79 ust. 3 </w:t>
      </w:r>
      <w:r w:rsidRPr="00471753">
        <w:rPr>
          <w:rFonts w:ascii="Arial Narrow" w:hAnsi="Arial Narrow"/>
          <w:sz w:val="24"/>
          <w:szCs w:val="24"/>
        </w:rPr>
        <w:t xml:space="preserve">ustawy z dnia </w:t>
      </w:r>
      <w:r w:rsidR="00ED3E45" w:rsidRPr="00471753">
        <w:rPr>
          <w:rFonts w:ascii="Arial Narrow" w:hAnsi="Arial Narrow"/>
          <w:sz w:val="24"/>
          <w:szCs w:val="24"/>
        </w:rPr>
        <w:t>20.0</w:t>
      </w:r>
      <w:r w:rsidR="008C2BB0" w:rsidRPr="00471753">
        <w:rPr>
          <w:rFonts w:ascii="Arial Narrow" w:hAnsi="Arial Narrow"/>
          <w:sz w:val="24"/>
          <w:szCs w:val="24"/>
        </w:rPr>
        <w:t>7</w:t>
      </w:r>
      <w:r w:rsidR="00ED3E45" w:rsidRPr="00471753">
        <w:rPr>
          <w:rFonts w:ascii="Arial Narrow" w:hAnsi="Arial Narrow"/>
          <w:sz w:val="24"/>
          <w:szCs w:val="24"/>
        </w:rPr>
        <w:t>.</w:t>
      </w:r>
      <w:r w:rsidRPr="00471753">
        <w:rPr>
          <w:rFonts w:ascii="Arial Narrow" w:hAnsi="Arial Narrow"/>
          <w:sz w:val="24"/>
          <w:szCs w:val="24"/>
        </w:rPr>
        <w:t>20</w:t>
      </w:r>
      <w:r w:rsidR="00902C6C" w:rsidRPr="00471753">
        <w:rPr>
          <w:rFonts w:ascii="Arial Narrow" w:hAnsi="Arial Narrow"/>
          <w:sz w:val="24"/>
          <w:szCs w:val="24"/>
        </w:rPr>
        <w:t>18</w:t>
      </w:r>
      <w:r w:rsidRPr="00471753">
        <w:rPr>
          <w:rFonts w:ascii="Arial Narrow" w:hAnsi="Arial Narrow"/>
          <w:sz w:val="24"/>
          <w:szCs w:val="24"/>
        </w:rPr>
        <w:t xml:space="preserve"> r. Prawo o</w:t>
      </w:r>
      <w:r w:rsidR="005E29EE">
        <w:rPr>
          <w:rFonts w:ascii="Arial Narrow" w:hAnsi="Arial Narrow"/>
          <w:sz w:val="24"/>
          <w:szCs w:val="24"/>
        </w:rPr>
        <w:t> </w:t>
      </w:r>
      <w:r w:rsidRPr="00471753">
        <w:rPr>
          <w:rFonts w:ascii="Arial Narrow" w:hAnsi="Arial Narrow"/>
          <w:sz w:val="24"/>
          <w:szCs w:val="24"/>
        </w:rPr>
        <w:t xml:space="preserve">szkolnictwie wyższym </w:t>
      </w:r>
      <w:r w:rsidR="00902C6C" w:rsidRPr="00471753">
        <w:rPr>
          <w:rFonts w:ascii="Arial Narrow" w:hAnsi="Arial Narrow"/>
          <w:sz w:val="24"/>
          <w:szCs w:val="24"/>
        </w:rPr>
        <w:t xml:space="preserve">i nauce </w:t>
      </w:r>
      <w:r w:rsidRPr="00471753">
        <w:rPr>
          <w:rFonts w:ascii="Arial Narrow" w:hAnsi="Arial Narrow"/>
          <w:sz w:val="24"/>
          <w:szCs w:val="24"/>
        </w:rPr>
        <w:t xml:space="preserve">(Dz. U. poz. </w:t>
      </w:r>
      <w:r w:rsidR="00ED3E45" w:rsidRPr="00471753">
        <w:rPr>
          <w:rFonts w:ascii="Arial Narrow" w:hAnsi="Arial Narrow"/>
          <w:sz w:val="24"/>
          <w:szCs w:val="24"/>
        </w:rPr>
        <w:t>1668</w:t>
      </w:r>
      <w:r w:rsidR="008C2BB0" w:rsidRPr="00471753">
        <w:rPr>
          <w:rFonts w:ascii="Arial Narrow" w:hAnsi="Arial Narrow"/>
          <w:sz w:val="24"/>
          <w:szCs w:val="24"/>
        </w:rPr>
        <w:t>, z późn. zm.</w:t>
      </w:r>
      <w:r w:rsidR="00ED3E45" w:rsidRPr="00471753">
        <w:rPr>
          <w:rFonts w:ascii="Arial Narrow" w:hAnsi="Arial Narrow"/>
          <w:sz w:val="24"/>
          <w:szCs w:val="24"/>
        </w:rPr>
        <w:t>).</w:t>
      </w:r>
    </w:p>
    <w:p w14:paraId="1B27EFD9" w14:textId="77777777" w:rsidR="00B74352" w:rsidRPr="00471753" w:rsidRDefault="00B74352" w:rsidP="00A232A5">
      <w:pPr>
        <w:autoSpaceDE w:val="0"/>
        <w:autoSpaceDN w:val="0"/>
        <w:adjustRightInd w:val="0"/>
        <w:spacing w:before="60" w:after="60"/>
        <w:jc w:val="center"/>
        <w:rPr>
          <w:rFonts w:ascii="Arial Narrow" w:hAnsi="Arial Narrow"/>
          <w:sz w:val="24"/>
          <w:szCs w:val="24"/>
        </w:rPr>
      </w:pPr>
    </w:p>
    <w:p w14:paraId="6629199E" w14:textId="77777777" w:rsidR="00B74352" w:rsidRPr="00471753" w:rsidRDefault="00B74352" w:rsidP="00A232A5">
      <w:pPr>
        <w:pStyle w:val="Nagwek3"/>
      </w:pPr>
      <w:r w:rsidRPr="00471753">
        <w:t>Rozdział I. Przepisy ogólne</w:t>
      </w:r>
    </w:p>
    <w:p w14:paraId="51C8AEAB" w14:textId="77777777" w:rsidR="00B74352" w:rsidRPr="00471753" w:rsidRDefault="00B74352" w:rsidP="00A232A5">
      <w:pPr>
        <w:autoSpaceDE w:val="0"/>
        <w:autoSpaceDN w:val="0"/>
        <w:adjustRightInd w:val="0"/>
        <w:spacing w:before="60" w:after="60"/>
        <w:jc w:val="both"/>
        <w:rPr>
          <w:rFonts w:ascii="Arial Narrow" w:hAnsi="Arial Narrow"/>
          <w:b/>
          <w:sz w:val="24"/>
          <w:szCs w:val="24"/>
        </w:rPr>
      </w:pPr>
    </w:p>
    <w:p w14:paraId="1AE1C205" w14:textId="77777777" w:rsidR="00B74352" w:rsidRPr="00A232A5" w:rsidRDefault="00B74352" w:rsidP="00A232A5">
      <w:pPr>
        <w:pStyle w:val="Nagwek4"/>
      </w:pPr>
      <w:bookmarkStart w:id="0" w:name="_Hlk7009681"/>
      <w:r w:rsidRPr="00A232A5">
        <w:t>§ 1. Zakres przedmiotowy i wyłączenia</w:t>
      </w:r>
    </w:p>
    <w:p w14:paraId="76C402AB" w14:textId="77777777" w:rsidR="00B74352" w:rsidRPr="00471753" w:rsidRDefault="00B74352" w:rsidP="00A232A5">
      <w:pPr>
        <w:pStyle w:val="Akapitzlist1"/>
        <w:numPr>
          <w:ilvl w:val="0"/>
          <w:numId w:val="9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Niniejsze zasady określają </w:t>
      </w:r>
      <w:bookmarkStart w:id="1" w:name="_Hlk875710"/>
      <w:r w:rsidRPr="00471753">
        <w:rPr>
          <w:rFonts w:ascii="Arial Narrow" w:hAnsi="Arial Narrow"/>
          <w:sz w:val="24"/>
          <w:szCs w:val="24"/>
        </w:rPr>
        <w:t xml:space="preserve">zasady </w:t>
      </w:r>
      <w:r w:rsidR="00B97101" w:rsidRPr="00471753">
        <w:rPr>
          <w:rFonts w:ascii="Arial Narrow" w:hAnsi="Arial Narrow"/>
          <w:sz w:val="24"/>
          <w:szCs w:val="24"/>
        </w:rPr>
        <w:t>wnoszenia</w:t>
      </w:r>
      <w:r w:rsidRPr="00471753">
        <w:rPr>
          <w:rFonts w:ascii="Arial Narrow" w:hAnsi="Arial Narrow"/>
          <w:sz w:val="24"/>
          <w:szCs w:val="24"/>
        </w:rPr>
        <w:t xml:space="preserve"> </w:t>
      </w:r>
      <w:r w:rsidR="005D0A0E" w:rsidRPr="00471753">
        <w:rPr>
          <w:rFonts w:ascii="Arial Narrow" w:hAnsi="Arial Narrow"/>
          <w:sz w:val="24"/>
          <w:szCs w:val="24"/>
        </w:rPr>
        <w:t xml:space="preserve">opłat </w:t>
      </w:r>
      <w:r w:rsidR="00E92EB5" w:rsidRPr="00471753">
        <w:rPr>
          <w:rFonts w:ascii="Arial Narrow" w:hAnsi="Arial Narrow"/>
          <w:sz w:val="24"/>
          <w:szCs w:val="24"/>
        </w:rPr>
        <w:t xml:space="preserve">za studia </w:t>
      </w:r>
      <w:r w:rsidR="005D0A0E" w:rsidRPr="00471753">
        <w:rPr>
          <w:rFonts w:ascii="Arial Narrow" w:hAnsi="Arial Narrow"/>
          <w:sz w:val="24"/>
          <w:szCs w:val="24"/>
        </w:rPr>
        <w:t xml:space="preserve">studentów </w:t>
      </w:r>
      <w:bookmarkEnd w:id="1"/>
      <w:r w:rsidR="00D34CCA" w:rsidRPr="00471753">
        <w:rPr>
          <w:rFonts w:ascii="Arial Narrow" w:hAnsi="Arial Narrow"/>
          <w:sz w:val="24"/>
          <w:szCs w:val="24"/>
        </w:rPr>
        <w:t>pierwszego i drugiego stopnia</w:t>
      </w:r>
      <w:r w:rsidR="00E45798" w:rsidRPr="00471753">
        <w:rPr>
          <w:rFonts w:ascii="Arial Narrow" w:hAnsi="Arial Narrow"/>
          <w:sz w:val="24"/>
          <w:szCs w:val="24"/>
        </w:rPr>
        <w:t xml:space="preserve">, </w:t>
      </w:r>
      <w:r w:rsidR="009708AC" w:rsidRPr="00471753">
        <w:rPr>
          <w:rFonts w:ascii="Arial Narrow" w:hAnsi="Arial Narrow"/>
          <w:sz w:val="24"/>
          <w:szCs w:val="24"/>
        </w:rPr>
        <w:t>w tym cudzoziemców</w:t>
      </w:r>
      <w:r w:rsidR="00780F75" w:rsidRPr="00471753">
        <w:rPr>
          <w:rFonts w:ascii="Arial Narrow" w:hAnsi="Arial Narrow"/>
          <w:sz w:val="24"/>
          <w:szCs w:val="24"/>
        </w:rPr>
        <w:t>, oraz warunki i tryb zwalniania z opłat za t</w:t>
      </w:r>
      <w:r w:rsidR="00726B7D" w:rsidRPr="00471753">
        <w:rPr>
          <w:rFonts w:ascii="Arial Narrow" w:hAnsi="Arial Narrow"/>
          <w:sz w:val="24"/>
          <w:szCs w:val="24"/>
        </w:rPr>
        <w:t>ę</w:t>
      </w:r>
      <w:r w:rsidR="00780F75" w:rsidRPr="00471753">
        <w:rPr>
          <w:rFonts w:ascii="Arial Narrow" w:hAnsi="Arial Narrow"/>
          <w:sz w:val="24"/>
          <w:szCs w:val="24"/>
        </w:rPr>
        <w:t xml:space="preserve"> usług</w:t>
      </w:r>
      <w:r w:rsidR="00726B7D" w:rsidRPr="00471753">
        <w:rPr>
          <w:rFonts w:ascii="Arial Narrow" w:hAnsi="Arial Narrow"/>
          <w:sz w:val="24"/>
          <w:szCs w:val="24"/>
        </w:rPr>
        <w:t>ę</w:t>
      </w:r>
      <w:r w:rsidR="00780F75" w:rsidRPr="00471753">
        <w:rPr>
          <w:rFonts w:ascii="Arial Narrow" w:hAnsi="Arial Narrow"/>
          <w:sz w:val="24"/>
          <w:szCs w:val="24"/>
        </w:rPr>
        <w:t>.</w:t>
      </w:r>
    </w:p>
    <w:bookmarkEnd w:id="0"/>
    <w:p w14:paraId="278BB08A" w14:textId="2659A603" w:rsidR="00B74352" w:rsidRPr="00471753" w:rsidRDefault="00B74352" w:rsidP="00A232A5">
      <w:pPr>
        <w:pStyle w:val="Akapitzlist1"/>
        <w:numPr>
          <w:ilvl w:val="0"/>
          <w:numId w:val="9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W przypadku prowadzenia studiów wspólnych z innymi uczelniami, w tym zagranicznymi, zawarte w</w:t>
      </w:r>
      <w:r w:rsidR="005E29EE">
        <w:rPr>
          <w:rFonts w:ascii="Arial Narrow" w:hAnsi="Arial Narrow"/>
          <w:sz w:val="24"/>
          <w:szCs w:val="24"/>
        </w:rPr>
        <w:t> </w:t>
      </w:r>
      <w:r w:rsidRPr="00471753">
        <w:rPr>
          <w:rFonts w:ascii="Arial Narrow" w:hAnsi="Arial Narrow"/>
          <w:sz w:val="24"/>
          <w:szCs w:val="24"/>
        </w:rPr>
        <w:t>tej sprawie umowy, porozumienia lub regulaminy</w:t>
      </w:r>
      <w:r w:rsidRPr="00471753">
        <w:rPr>
          <w:rFonts w:ascii="Arial Narrow" w:hAnsi="Arial Narrow"/>
          <w:i/>
          <w:sz w:val="24"/>
          <w:szCs w:val="24"/>
        </w:rPr>
        <w:t xml:space="preserve"> </w:t>
      </w:r>
      <w:r w:rsidRPr="00471753">
        <w:rPr>
          <w:rFonts w:ascii="Arial Narrow" w:hAnsi="Arial Narrow"/>
          <w:sz w:val="24"/>
          <w:szCs w:val="24"/>
        </w:rPr>
        <w:t xml:space="preserve">mogą określać inne zasady </w:t>
      </w:r>
      <w:r w:rsidR="00B97101" w:rsidRPr="00471753">
        <w:rPr>
          <w:rFonts w:ascii="Arial Narrow" w:hAnsi="Arial Narrow"/>
          <w:sz w:val="24"/>
          <w:szCs w:val="24"/>
        </w:rPr>
        <w:t>wnoszenia i</w:t>
      </w:r>
      <w:r w:rsidR="005E29EE">
        <w:rPr>
          <w:rFonts w:ascii="Arial Narrow" w:hAnsi="Arial Narrow"/>
          <w:sz w:val="24"/>
          <w:szCs w:val="24"/>
        </w:rPr>
        <w:t> </w:t>
      </w:r>
      <w:r w:rsidR="00B97101" w:rsidRPr="00471753">
        <w:rPr>
          <w:rFonts w:ascii="Arial Narrow" w:hAnsi="Arial Narrow"/>
          <w:sz w:val="24"/>
          <w:szCs w:val="24"/>
        </w:rPr>
        <w:t>zwalniania z</w:t>
      </w:r>
      <w:r w:rsidRPr="00471753">
        <w:rPr>
          <w:rFonts w:ascii="Arial Narrow" w:hAnsi="Arial Narrow"/>
          <w:sz w:val="24"/>
          <w:szCs w:val="24"/>
        </w:rPr>
        <w:t xml:space="preserve"> opłat za studia.</w:t>
      </w:r>
    </w:p>
    <w:p w14:paraId="6A726662" w14:textId="77777777" w:rsidR="00B74352" w:rsidRPr="00471753" w:rsidRDefault="00B74352" w:rsidP="00A232A5">
      <w:pPr>
        <w:pStyle w:val="Akapitzlist1"/>
        <w:numPr>
          <w:ilvl w:val="0"/>
          <w:numId w:val="9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Programy lub projekty międzynarodowe mogą określać inne zasady </w:t>
      </w:r>
      <w:r w:rsidR="00B97101" w:rsidRPr="00471753">
        <w:rPr>
          <w:rFonts w:ascii="Arial Narrow" w:hAnsi="Arial Narrow"/>
          <w:sz w:val="24"/>
          <w:szCs w:val="24"/>
        </w:rPr>
        <w:t>wnoszenia i zwalniania z</w:t>
      </w:r>
      <w:r w:rsidRPr="00471753">
        <w:rPr>
          <w:rFonts w:ascii="Arial Narrow" w:hAnsi="Arial Narrow"/>
          <w:sz w:val="24"/>
          <w:szCs w:val="24"/>
        </w:rPr>
        <w:t xml:space="preserve"> opłat za </w:t>
      </w:r>
      <w:r w:rsidR="00B97101" w:rsidRPr="00471753">
        <w:rPr>
          <w:rFonts w:ascii="Arial Narrow" w:hAnsi="Arial Narrow"/>
          <w:sz w:val="24"/>
          <w:szCs w:val="24"/>
        </w:rPr>
        <w:t>studia</w:t>
      </w:r>
      <w:r w:rsidRPr="00471753">
        <w:rPr>
          <w:rFonts w:ascii="Arial Narrow" w:hAnsi="Arial Narrow"/>
          <w:sz w:val="24"/>
          <w:szCs w:val="24"/>
        </w:rPr>
        <w:t xml:space="preserve"> w ramach tych programów lub projektów.</w:t>
      </w:r>
    </w:p>
    <w:p w14:paraId="41CEA142" w14:textId="77777777" w:rsidR="00B74352" w:rsidRPr="00471753" w:rsidRDefault="00B74352" w:rsidP="00A232A5">
      <w:pPr>
        <w:pStyle w:val="Akapitzlist1"/>
        <w:autoSpaceDE w:val="0"/>
        <w:autoSpaceDN w:val="0"/>
        <w:adjustRightInd w:val="0"/>
        <w:spacing w:before="60" w:after="60" w:line="240" w:lineRule="auto"/>
        <w:ind w:left="0"/>
        <w:jc w:val="center"/>
        <w:rPr>
          <w:rFonts w:ascii="Arial Narrow" w:hAnsi="Arial Narrow"/>
          <w:sz w:val="24"/>
          <w:szCs w:val="24"/>
        </w:rPr>
      </w:pPr>
    </w:p>
    <w:p w14:paraId="2F0D2AC8" w14:textId="77777777" w:rsidR="00B74352" w:rsidRPr="00A232A5" w:rsidRDefault="00B74352" w:rsidP="00A232A5">
      <w:pPr>
        <w:pStyle w:val="Nagwek4"/>
      </w:pPr>
      <w:r w:rsidRPr="00A232A5">
        <w:t>§ 2. Zasady ogólne</w:t>
      </w:r>
    </w:p>
    <w:p w14:paraId="53B6835E" w14:textId="77777777" w:rsidR="00B74352" w:rsidRPr="00471753" w:rsidRDefault="00B74352" w:rsidP="00A232A5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Opłata </w:t>
      </w:r>
      <w:r w:rsidR="00E92EB5" w:rsidRPr="00471753">
        <w:rPr>
          <w:rFonts w:ascii="Arial Narrow" w:hAnsi="Arial Narrow"/>
          <w:sz w:val="24"/>
          <w:szCs w:val="24"/>
        </w:rPr>
        <w:t xml:space="preserve">za usługę edukacyjną </w:t>
      </w:r>
      <w:r w:rsidR="00B97101" w:rsidRPr="00471753">
        <w:rPr>
          <w:rFonts w:ascii="Arial Narrow" w:hAnsi="Arial Narrow"/>
          <w:sz w:val="24"/>
          <w:szCs w:val="24"/>
        </w:rPr>
        <w:t xml:space="preserve">(dalej „opłata za studia”) </w:t>
      </w:r>
      <w:r w:rsidRPr="00471753">
        <w:rPr>
          <w:rFonts w:ascii="Arial Narrow" w:hAnsi="Arial Narrow"/>
          <w:sz w:val="24"/>
          <w:szCs w:val="24"/>
        </w:rPr>
        <w:t xml:space="preserve">jest wnoszona w ustalonym przez Uczelnię terminie, przed skorzystaniem </w:t>
      </w:r>
      <w:r w:rsidR="00E92EB5" w:rsidRPr="00471753">
        <w:rPr>
          <w:rFonts w:ascii="Arial Narrow" w:hAnsi="Arial Narrow"/>
          <w:sz w:val="24"/>
          <w:szCs w:val="24"/>
        </w:rPr>
        <w:t>tej</w:t>
      </w:r>
      <w:r w:rsidRPr="00471753">
        <w:rPr>
          <w:rFonts w:ascii="Arial Narrow" w:hAnsi="Arial Narrow"/>
          <w:sz w:val="24"/>
          <w:szCs w:val="24"/>
        </w:rPr>
        <w:t xml:space="preserve"> usługi, z zastrzeżeniem wyjątków określonych</w:t>
      </w:r>
      <w:r w:rsidR="008D4E98" w:rsidRPr="00471753">
        <w:rPr>
          <w:rFonts w:ascii="Arial Narrow" w:hAnsi="Arial Narrow"/>
          <w:sz w:val="24"/>
          <w:szCs w:val="24"/>
        </w:rPr>
        <w:t xml:space="preserve"> </w:t>
      </w:r>
      <w:r w:rsidRPr="00471753">
        <w:rPr>
          <w:rFonts w:ascii="Arial Narrow" w:hAnsi="Arial Narrow"/>
          <w:sz w:val="24"/>
          <w:szCs w:val="24"/>
        </w:rPr>
        <w:t>w rozdziałach następnych.</w:t>
      </w:r>
    </w:p>
    <w:p w14:paraId="2CF7615D" w14:textId="77777777" w:rsidR="007C46F4" w:rsidRPr="00471753" w:rsidRDefault="007C46F4" w:rsidP="00A232A5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Za datę zapłaty uważa się dzień uznania rachunku bankowego Uczelni. </w:t>
      </w:r>
    </w:p>
    <w:p w14:paraId="3B23F59A" w14:textId="77777777" w:rsidR="00B74352" w:rsidRPr="00471753" w:rsidRDefault="00B74352" w:rsidP="00A232A5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Od opłat wniesionych po upływie terminu </w:t>
      </w:r>
      <w:r w:rsidR="00902C6C" w:rsidRPr="00471753">
        <w:rPr>
          <w:rFonts w:ascii="Arial Narrow" w:hAnsi="Arial Narrow"/>
          <w:sz w:val="24"/>
          <w:szCs w:val="24"/>
        </w:rPr>
        <w:t xml:space="preserve">płatności </w:t>
      </w:r>
      <w:r w:rsidRPr="00471753">
        <w:rPr>
          <w:rFonts w:ascii="Arial Narrow" w:hAnsi="Arial Narrow"/>
          <w:sz w:val="24"/>
          <w:szCs w:val="24"/>
        </w:rPr>
        <w:t>Uczelnia pobiera ustawowe odsetki</w:t>
      </w:r>
      <w:r w:rsidR="00D34CCA" w:rsidRPr="00471753">
        <w:rPr>
          <w:rFonts w:ascii="Arial Narrow" w:hAnsi="Arial Narrow"/>
          <w:sz w:val="24"/>
          <w:szCs w:val="24"/>
        </w:rPr>
        <w:t xml:space="preserve"> za opóźnienie</w:t>
      </w:r>
      <w:r w:rsidRPr="00471753">
        <w:rPr>
          <w:rFonts w:ascii="Arial Narrow" w:hAnsi="Arial Narrow"/>
          <w:sz w:val="24"/>
          <w:szCs w:val="24"/>
        </w:rPr>
        <w:t xml:space="preserve">. </w:t>
      </w:r>
    </w:p>
    <w:p w14:paraId="12FE0122" w14:textId="78B5ACC1" w:rsidR="00B74352" w:rsidRPr="00471753" w:rsidRDefault="00902C6C" w:rsidP="00A232A5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W przypadku braku zapłaty należności w terminie </w:t>
      </w:r>
      <w:r w:rsidR="00462D7C" w:rsidRPr="00471753">
        <w:rPr>
          <w:rFonts w:ascii="Arial Narrow" w:hAnsi="Arial Narrow"/>
          <w:sz w:val="24"/>
          <w:szCs w:val="24"/>
        </w:rPr>
        <w:t xml:space="preserve">z tytułu </w:t>
      </w:r>
      <w:r w:rsidR="00B74352" w:rsidRPr="00471753">
        <w:rPr>
          <w:rFonts w:ascii="Arial Narrow" w:hAnsi="Arial Narrow"/>
          <w:sz w:val="24"/>
          <w:szCs w:val="24"/>
        </w:rPr>
        <w:t>opłaty za określoną usługę edukacyjną, z</w:t>
      </w:r>
      <w:r w:rsidR="00A232A5">
        <w:rPr>
          <w:rFonts w:ascii="Arial Narrow" w:hAnsi="Arial Narrow"/>
          <w:sz w:val="24"/>
          <w:szCs w:val="24"/>
        </w:rPr>
        <w:t> </w:t>
      </w:r>
      <w:r w:rsidR="00B74352" w:rsidRPr="00471753">
        <w:rPr>
          <w:rFonts w:ascii="Arial Narrow" w:hAnsi="Arial Narrow"/>
          <w:sz w:val="24"/>
          <w:szCs w:val="24"/>
        </w:rPr>
        <w:t>której już skorzystano, Uczelnia, po jednokrotnym wezwaniu do zapłaty, może wystąpić na drogę postępowania sądowego.</w:t>
      </w:r>
    </w:p>
    <w:p w14:paraId="4613461E" w14:textId="0D5E3839" w:rsidR="00AB7127" w:rsidRPr="00471753" w:rsidRDefault="00B30040" w:rsidP="00A232A5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Niezapłacone o</w:t>
      </w:r>
      <w:r w:rsidR="00AB7127" w:rsidRPr="00471753">
        <w:rPr>
          <w:rFonts w:ascii="Arial Narrow" w:hAnsi="Arial Narrow"/>
          <w:sz w:val="24"/>
          <w:szCs w:val="24"/>
        </w:rPr>
        <w:t xml:space="preserve">dsetki, o których mowa w ust. 2, naliczone od dnia wymagalności opłaty do dnia jej całkowitej zapłaty </w:t>
      </w:r>
      <w:r w:rsidRPr="00471753">
        <w:rPr>
          <w:rFonts w:ascii="Arial Narrow" w:hAnsi="Arial Narrow"/>
          <w:sz w:val="24"/>
          <w:szCs w:val="24"/>
        </w:rPr>
        <w:t>mogą podlegać umo</w:t>
      </w:r>
      <w:r w:rsidR="00AB7127" w:rsidRPr="00471753">
        <w:rPr>
          <w:rFonts w:ascii="Arial Narrow" w:hAnsi="Arial Narrow"/>
          <w:sz w:val="24"/>
          <w:szCs w:val="24"/>
        </w:rPr>
        <w:t>rz</w:t>
      </w:r>
      <w:r w:rsidRPr="00471753">
        <w:rPr>
          <w:rFonts w:ascii="Arial Narrow" w:hAnsi="Arial Narrow"/>
          <w:sz w:val="24"/>
          <w:szCs w:val="24"/>
        </w:rPr>
        <w:t>eniu</w:t>
      </w:r>
      <w:r w:rsidR="00AB7127" w:rsidRPr="00471753">
        <w:rPr>
          <w:rFonts w:ascii="Arial Narrow" w:hAnsi="Arial Narrow"/>
          <w:sz w:val="24"/>
          <w:szCs w:val="24"/>
        </w:rPr>
        <w:t>, jeżeli ich wysokość od tej opłaty nie przekraczałaby trzykrotności wartości opłaty pobieranej przez operatora wyznaczonego w rozumieniu ustawy z dnia 23 listopada 2012 r. Prawo pocztowe za traktowanie przesyłki listowej jako przesyłki poleconej, powiększonej o opłatę za potwierdzenie odbioru, oraz kosztów obsługi administracyjnej związanej z</w:t>
      </w:r>
      <w:r w:rsidR="005E29EE">
        <w:rPr>
          <w:rFonts w:ascii="Arial Narrow" w:hAnsi="Arial Narrow"/>
          <w:sz w:val="24"/>
          <w:szCs w:val="24"/>
        </w:rPr>
        <w:t> </w:t>
      </w:r>
      <w:r w:rsidR="00AB7127" w:rsidRPr="00471753">
        <w:rPr>
          <w:rFonts w:ascii="Arial Narrow" w:hAnsi="Arial Narrow"/>
          <w:sz w:val="24"/>
          <w:szCs w:val="24"/>
        </w:rPr>
        <w:t>naliczaniem odsetek i wystawianiem dokumentów.</w:t>
      </w:r>
    </w:p>
    <w:p w14:paraId="7AE92E43" w14:textId="77777777" w:rsidR="009715FB" w:rsidRPr="00471753" w:rsidRDefault="00B30040" w:rsidP="00A232A5">
      <w:pPr>
        <w:pStyle w:val="Akapitzlist1"/>
        <w:numPr>
          <w:ilvl w:val="0"/>
          <w:numId w:val="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Niezapłacone o</w:t>
      </w:r>
      <w:r w:rsidR="009715FB" w:rsidRPr="00471753">
        <w:rPr>
          <w:rFonts w:ascii="Arial Narrow" w:hAnsi="Arial Narrow"/>
          <w:sz w:val="24"/>
          <w:szCs w:val="24"/>
        </w:rPr>
        <w:t xml:space="preserve">płaty </w:t>
      </w:r>
      <w:r w:rsidR="00B97101" w:rsidRPr="00471753">
        <w:rPr>
          <w:rFonts w:ascii="Arial Narrow" w:hAnsi="Arial Narrow"/>
          <w:sz w:val="24"/>
          <w:szCs w:val="24"/>
        </w:rPr>
        <w:t xml:space="preserve">za studia </w:t>
      </w:r>
      <w:r w:rsidR="009715FB" w:rsidRPr="00471753">
        <w:rPr>
          <w:rFonts w:ascii="Arial Narrow" w:hAnsi="Arial Narrow"/>
          <w:sz w:val="24"/>
          <w:szCs w:val="24"/>
        </w:rPr>
        <w:t>i odsetki</w:t>
      </w:r>
      <w:r w:rsidR="00A539EB" w:rsidRPr="00471753">
        <w:rPr>
          <w:rFonts w:ascii="Arial Narrow" w:hAnsi="Arial Narrow"/>
          <w:sz w:val="24"/>
          <w:szCs w:val="24"/>
        </w:rPr>
        <w:t xml:space="preserve"> od tych opłat</w:t>
      </w:r>
      <w:r w:rsidR="009715FB" w:rsidRPr="00471753">
        <w:rPr>
          <w:rFonts w:ascii="Arial Narrow" w:hAnsi="Arial Narrow"/>
          <w:sz w:val="24"/>
          <w:szCs w:val="24"/>
        </w:rPr>
        <w:t xml:space="preserve"> umarza się</w:t>
      </w:r>
      <w:r w:rsidR="00A539EB" w:rsidRPr="00471753">
        <w:rPr>
          <w:rFonts w:ascii="Arial Narrow" w:hAnsi="Arial Narrow"/>
          <w:sz w:val="24"/>
          <w:szCs w:val="24"/>
        </w:rPr>
        <w:t xml:space="preserve"> z urzędu</w:t>
      </w:r>
      <w:r w:rsidR="009715FB" w:rsidRPr="00471753">
        <w:rPr>
          <w:rFonts w:ascii="Arial Narrow" w:hAnsi="Arial Narrow"/>
          <w:sz w:val="24"/>
          <w:szCs w:val="24"/>
        </w:rPr>
        <w:t xml:space="preserve"> w przypadku śmierci studenta</w:t>
      </w:r>
      <w:r w:rsidR="009A68AD" w:rsidRPr="00471753">
        <w:rPr>
          <w:rFonts w:ascii="Arial Narrow" w:hAnsi="Arial Narrow"/>
          <w:sz w:val="24"/>
          <w:szCs w:val="24"/>
        </w:rPr>
        <w:t>.</w:t>
      </w:r>
    </w:p>
    <w:p w14:paraId="5EA0C809" w14:textId="77777777" w:rsidR="008C2BB0" w:rsidRPr="00471753" w:rsidRDefault="008C2BB0" w:rsidP="00A232A5">
      <w:pPr>
        <w:autoSpaceDE w:val="0"/>
        <w:autoSpaceDN w:val="0"/>
        <w:adjustRightInd w:val="0"/>
        <w:spacing w:before="60" w:after="60"/>
        <w:jc w:val="center"/>
        <w:rPr>
          <w:rFonts w:ascii="Arial Narrow" w:hAnsi="Arial Narrow"/>
          <w:sz w:val="24"/>
          <w:szCs w:val="24"/>
        </w:rPr>
      </w:pPr>
      <w:bookmarkStart w:id="2" w:name="_Hlk532036"/>
    </w:p>
    <w:p w14:paraId="3464547C" w14:textId="77777777" w:rsidR="00021268" w:rsidRPr="00A232A5" w:rsidRDefault="00021268" w:rsidP="00A232A5">
      <w:pPr>
        <w:pStyle w:val="Nagwek4"/>
      </w:pPr>
      <w:r w:rsidRPr="00A232A5">
        <w:t>§</w:t>
      </w:r>
      <w:bookmarkEnd w:id="2"/>
      <w:r w:rsidRPr="00A232A5">
        <w:t xml:space="preserve"> 3. Tryb podejmowania decyzji </w:t>
      </w:r>
    </w:p>
    <w:p w14:paraId="7DA143B3" w14:textId="77777777" w:rsidR="00021268" w:rsidRPr="00471753" w:rsidRDefault="00021268" w:rsidP="00A232A5">
      <w:pPr>
        <w:numPr>
          <w:ilvl w:val="2"/>
          <w:numId w:val="24"/>
        </w:num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Rektor lub upoważniona przez niego osoba podejmuje decyzje w sprawach,  o których mowa w § 2, 4 i 6-8, tj.:</w:t>
      </w:r>
    </w:p>
    <w:p w14:paraId="2EAF182C" w14:textId="77777777" w:rsidR="00021268" w:rsidRPr="00471753" w:rsidRDefault="00021268" w:rsidP="00A232A5">
      <w:pPr>
        <w:numPr>
          <w:ilvl w:val="0"/>
          <w:numId w:val="35"/>
        </w:num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umorzenia niezapłaconych odsetek, </w:t>
      </w:r>
    </w:p>
    <w:p w14:paraId="0E3F2A6D" w14:textId="77777777" w:rsidR="00021268" w:rsidRPr="00471753" w:rsidRDefault="00021268" w:rsidP="00A232A5">
      <w:pPr>
        <w:numPr>
          <w:ilvl w:val="0"/>
          <w:numId w:val="35"/>
        </w:num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ustalenia innych terminów wnoszenia opłat, </w:t>
      </w:r>
    </w:p>
    <w:p w14:paraId="284B544B" w14:textId="77777777" w:rsidR="00021268" w:rsidRPr="00471753" w:rsidRDefault="00021268" w:rsidP="00A232A5">
      <w:pPr>
        <w:numPr>
          <w:ilvl w:val="0"/>
          <w:numId w:val="35"/>
        </w:num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rozłożenia opłat na raty, </w:t>
      </w:r>
    </w:p>
    <w:p w14:paraId="6CED79AA" w14:textId="77777777" w:rsidR="00021268" w:rsidRPr="00471753" w:rsidRDefault="00021268" w:rsidP="00A232A5">
      <w:pPr>
        <w:numPr>
          <w:ilvl w:val="0"/>
          <w:numId w:val="35"/>
        </w:num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zwolnienia z opłat w całości lub w części,</w:t>
      </w:r>
    </w:p>
    <w:p w14:paraId="6D616657" w14:textId="77777777" w:rsidR="00021268" w:rsidRPr="00471753" w:rsidRDefault="00021268" w:rsidP="00A232A5">
      <w:pPr>
        <w:numPr>
          <w:ilvl w:val="0"/>
          <w:numId w:val="35"/>
        </w:num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obniżenia opłat.</w:t>
      </w:r>
    </w:p>
    <w:p w14:paraId="3428B8AC" w14:textId="77777777" w:rsidR="00021268" w:rsidRPr="00471753" w:rsidRDefault="00021268" w:rsidP="00A232A5">
      <w:pPr>
        <w:numPr>
          <w:ilvl w:val="2"/>
          <w:numId w:val="24"/>
        </w:numPr>
        <w:autoSpaceDE w:val="0"/>
        <w:autoSpaceDN w:val="0"/>
        <w:adjustRightInd w:val="0"/>
        <w:spacing w:before="60" w:after="60"/>
        <w:jc w:val="both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Podjęcie decyzji, o których mowa w ust. 1 pkt. 3-5 następuje na pisemny wniosek studenta.</w:t>
      </w:r>
    </w:p>
    <w:p w14:paraId="19416EF6" w14:textId="77777777" w:rsidR="00661E72" w:rsidRPr="00471753" w:rsidRDefault="00661E72" w:rsidP="00A232A5">
      <w:pPr>
        <w:pStyle w:val="Akapitzlist1"/>
        <w:autoSpaceDE w:val="0"/>
        <w:autoSpaceDN w:val="0"/>
        <w:adjustRightInd w:val="0"/>
        <w:spacing w:before="60" w:after="60" w:line="240" w:lineRule="auto"/>
        <w:jc w:val="both"/>
        <w:rPr>
          <w:rFonts w:ascii="Arial Narrow" w:hAnsi="Arial Narrow"/>
          <w:sz w:val="24"/>
          <w:szCs w:val="24"/>
        </w:rPr>
      </w:pPr>
    </w:p>
    <w:p w14:paraId="7E4A89FD" w14:textId="77777777" w:rsidR="00B74352" w:rsidRPr="00A232A5" w:rsidRDefault="00B74352" w:rsidP="00A232A5">
      <w:pPr>
        <w:pStyle w:val="Nagwek3"/>
      </w:pPr>
      <w:r w:rsidRPr="00A232A5">
        <w:lastRenderedPageBreak/>
        <w:t xml:space="preserve">Rozdział II. Zasady </w:t>
      </w:r>
      <w:r w:rsidR="00021268" w:rsidRPr="00A232A5">
        <w:t>wnoszenia</w:t>
      </w:r>
      <w:r w:rsidRPr="00A232A5">
        <w:t xml:space="preserve"> opłat </w:t>
      </w:r>
    </w:p>
    <w:p w14:paraId="0C9C98B6" w14:textId="77777777" w:rsidR="00B74352" w:rsidRPr="00471753" w:rsidRDefault="00B74352" w:rsidP="00A232A5">
      <w:pPr>
        <w:keepNext/>
        <w:autoSpaceDE w:val="0"/>
        <w:autoSpaceDN w:val="0"/>
        <w:adjustRightInd w:val="0"/>
        <w:spacing w:before="60" w:after="60"/>
        <w:jc w:val="both"/>
        <w:rPr>
          <w:rFonts w:ascii="Arial Narrow" w:hAnsi="Arial Narrow"/>
          <w:sz w:val="24"/>
          <w:szCs w:val="24"/>
        </w:rPr>
      </w:pPr>
    </w:p>
    <w:p w14:paraId="6E9B43DF" w14:textId="77777777" w:rsidR="00B156AF" w:rsidRPr="00A232A5" w:rsidRDefault="00B156AF" w:rsidP="00A232A5">
      <w:pPr>
        <w:pStyle w:val="Nagwek4"/>
      </w:pPr>
      <w:r w:rsidRPr="00A232A5">
        <w:t xml:space="preserve">§ </w:t>
      </w:r>
      <w:r w:rsidR="00021268" w:rsidRPr="00A232A5">
        <w:t>4</w:t>
      </w:r>
      <w:r w:rsidRPr="00A232A5">
        <w:t>. Termin wnoszenia opłat</w:t>
      </w:r>
      <w:r w:rsidR="008C10FD" w:rsidRPr="00A232A5">
        <w:t xml:space="preserve"> </w:t>
      </w:r>
    </w:p>
    <w:p w14:paraId="54D0A2B0" w14:textId="1FFE2060" w:rsidR="00B156AF" w:rsidRPr="00471753" w:rsidRDefault="00F61B63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O</w:t>
      </w:r>
      <w:r w:rsidR="006A5BE3" w:rsidRPr="00471753">
        <w:rPr>
          <w:rFonts w:ascii="Arial Narrow" w:hAnsi="Arial Narrow"/>
          <w:sz w:val="24"/>
          <w:szCs w:val="24"/>
        </w:rPr>
        <w:t>płat</w:t>
      </w:r>
      <w:r w:rsidRPr="00471753">
        <w:rPr>
          <w:rFonts w:ascii="Arial Narrow" w:hAnsi="Arial Narrow"/>
          <w:sz w:val="24"/>
          <w:szCs w:val="24"/>
        </w:rPr>
        <w:t>ę roczną</w:t>
      </w:r>
      <w:r w:rsidR="006A5BE3" w:rsidRPr="00471753">
        <w:rPr>
          <w:rFonts w:ascii="Arial Narrow" w:hAnsi="Arial Narrow"/>
          <w:sz w:val="24"/>
          <w:szCs w:val="24"/>
        </w:rPr>
        <w:t xml:space="preserve"> za studia</w:t>
      </w:r>
      <w:r w:rsidRPr="00471753">
        <w:rPr>
          <w:rFonts w:ascii="Arial Narrow" w:hAnsi="Arial Narrow"/>
          <w:sz w:val="24"/>
          <w:szCs w:val="24"/>
        </w:rPr>
        <w:t xml:space="preserve">, w tym </w:t>
      </w:r>
      <w:r w:rsidR="00B156AF" w:rsidRPr="00471753">
        <w:rPr>
          <w:rFonts w:ascii="Arial Narrow" w:hAnsi="Arial Narrow"/>
          <w:sz w:val="24"/>
          <w:szCs w:val="24"/>
        </w:rPr>
        <w:t xml:space="preserve">opłatę </w:t>
      </w:r>
      <w:r w:rsidRPr="00471753">
        <w:rPr>
          <w:rFonts w:ascii="Arial Narrow" w:hAnsi="Arial Narrow"/>
          <w:sz w:val="24"/>
          <w:szCs w:val="24"/>
        </w:rPr>
        <w:t xml:space="preserve">roczną </w:t>
      </w:r>
      <w:r w:rsidR="00B156AF" w:rsidRPr="00471753">
        <w:rPr>
          <w:rFonts w:ascii="Arial Narrow" w:hAnsi="Arial Narrow"/>
          <w:sz w:val="24"/>
          <w:szCs w:val="24"/>
        </w:rPr>
        <w:t>za powtarzanie roku</w:t>
      </w:r>
      <w:r w:rsidRPr="00471753">
        <w:rPr>
          <w:rFonts w:ascii="Arial Narrow" w:hAnsi="Arial Narrow"/>
          <w:sz w:val="24"/>
          <w:szCs w:val="24"/>
        </w:rPr>
        <w:t>, wnosi się</w:t>
      </w:r>
      <w:r w:rsidR="00B156AF" w:rsidRPr="00471753">
        <w:rPr>
          <w:rFonts w:ascii="Arial Narrow" w:hAnsi="Arial Narrow"/>
          <w:sz w:val="24"/>
          <w:szCs w:val="24"/>
        </w:rPr>
        <w:t xml:space="preserve"> w dwóch </w:t>
      </w:r>
      <w:r w:rsidR="00021268" w:rsidRPr="00471753">
        <w:rPr>
          <w:rFonts w:ascii="Arial Narrow" w:hAnsi="Arial Narrow"/>
          <w:sz w:val="24"/>
          <w:szCs w:val="24"/>
        </w:rPr>
        <w:t xml:space="preserve">równych </w:t>
      </w:r>
      <w:r w:rsidR="00B156AF" w:rsidRPr="00471753">
        <w:rPr>
          <w:rFonts w:ascii="Arial Narrow" w:hAnsi="Arial Narrow"/>
          <w:sz w:val="24"/>
          <w:szCs w:val="24"/>
        </w:rPr>
        <w:t xml:space="preserve">ratach. </w:t>
      </w:r>
      <w:r w:rsidR="003A2689" w:rsidRPr="00471753">
        <w:rPr>
          <w:rFonts w:ascii="Arial Narrow" w:hAnsi="Arial Narrow"/>
          <w:sz w:val="24"/>
          <w:szCs w:val="24"/>
        </w:rPr>
        <w:t xml:space="preserve">Z zastrzeżeniem ust. </w:t>
      </w:r>
      <w:r w:rsidR="00471753" w:rsidRPr="00471753">
        <w:rPr>
          <w:rFonts w:ascii="Arial Narrow" w:hAnsi="Arial Narrow"/>
          <w:sz w:val="24"/>
          <w:szCs w:val="24"/>
        </w:rPr>
        <w:t xml:space="preserve">1a, </w:t>
      </w:r>
      <w:r w:rsidR="003A2689" w:rsidRPr="00471753">
        <w:rPr>
          <w:rFonts w:ascii="Arial Narrow" w:hAnsi="Arial Narrow"/>
          <w:sz w:val="24"/>
          <w:szCs w:val="24"/>
        </w:rPr>
        <w:t>3 i 7, p</w:t>
      </w:r>
      <w:r w:rsidR="00B156AF" w:rsidRPr="00471753">
        <w:rPr>
          <w:rFonts w:ascii="Arial Narrow" w:hAnsi="Arial Narrow"/>
          <w:sz w:val="24"/>
          <w:szCs w:val="24"/>
        </w:rPr>
        <w:t xml:space="preserve">ierwszą ratę wnosi </w:t>
      </w:r>
      <w:r w:rsidRPr="00471753">
        <w:rPr>
          <w:rFonts w:ascii="Arial Narrow" w:hAnsi="Arial Narrow"/>
          <w:sz w:val="24"/>
          <w:szCs w:val="24"/>
        </w:rPr>
        <w:t xml:space="preserve">się </w:t>
      </w:r>
      <w:r w:rsidR="00B156AF" w:rsidRPr="00471753">
        <w:rPr>
          <w:rFonts w:ascii="Arial Narrow" w:hAnsi="Arial Narrow"/>
          <w:sz w:val="24"/>
          <w:szCs w:val="24"/>
        </w:rPr>
        <w:t>do dnia 31 października, drugą do dnia 31 marca danego roku akademickiego</w:t>
      </w:r>
      <w:r w:rsidR="00A539EB" w:rsidRPr="00471753">
        <w:rPr>
          <w:rFonts w:ascii="Arial Narrow" w:hAnsi="Arial Narrow"/>
          <w:sz w:val="24"/>
          <w:szCs w:val="24"/>
        </w:rPr>
        <w:t>,</w:t>
      </w:r>
      <w:r w:rsidR="003A2689" w:rsidRPr="00471753">
        <w:rPr>
          <w:rFonts w:ascii="Arial Narrow" w:hAnsi="Arial Narrow"/>
          <w:sz w:val="24"/>
          <w:szCs w:val="24"/>
        </w:rPr>
        <w:t xml:space="preserve"> a jeżeli rok studiów zaczyna się w semestrze letnim - pierwszą ratę wnosi się do dnia 31 marca, drugą do dnia 31 października danego roku akademickiego.</w:t>
      </w:r>
    </w:p>
    <w:p w14:paraId="55008204" w14:textId="77777777" w:rsidR="00471753" w:rsidRPr="00471753" w:rsidRDefault="00471753" w:rsidP="00A232A5">
      <w:pPr>
        <w:pStyle w:val="Akapitzlist1"/>
        <w:spacing w:before="60" w:after="60" w:line="240" w:lineRule="auto"/>
        <w:ind w:left="6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1a. W przypadku, gdy ostatni rok studiów trwa:</w:t>
      </w:r>
    </w:p>
    <w:p w14:paraId="0F88C007" w14:textId="465F124B" w:rsidR="00471753" w:rsidRPr="00471753" w:rsidRDefault="00471753" w:rsidP="00A232A5">
      <w:pPr>
        <w:pStyle w:val="Akapitzlist1"/>
        <w:numPr>
          <w:ilvl w:val="0"/>
          <w:numId w:val="39"/>
        </w:numPr>
        <w:spacing w:before="60" w:after="60" w:line="240" w:lineRule="auto"/>
        <w:ind w:left="709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tylko przez semestr zimowy – opłatę roczną za ten jednosemestralny rok studiów wnosi się do dnia 31 października danego roku akademickiego,</w:t>
      </w:r>
    </w:p>
    <w:p w14:paraId="0C3B8797" w14:textId="484D9F70" w:rsidR="00471753" w:rsidRPr="00471753" w:rsidRDefault="00471753" w:rsidP="00A232A5">
      <w:pPr>
        <w:pStyle w:val="Akapitzlist1"/>
        <w:numPr>
          <w:ilvl w:val="0"/>
          <w:numId w:val="39"/>
        </w:numPr>
        <w:spacing w:before="60" w:after="60" w:line="240" w:lineRule="auto"/>
        <w:ind w:left="709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tylko przez semestr letni – opłatę roczną za ten jednosemestralny rok studiów wnosi się do dnia 31 marca danego roku akademickiego.</w:t>
      </w:r>
    </w:p>
    <w:p w14:paraId="4AD60D9C" w14:textId="77777777" w:rsidR="00764D2E" w:rsidRPr="00471753" w:rsidRDefault="00764D2E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Opłatę semestralną za semestr zimowy studiów wnosi się </w:t>
      </w:r>
      <w:r w:rsidR="002951BA" w:rsidRPr="00471753">
        <w:rPr>
          <w:rFonts w:ascii="Arial Narrow" w:hAnsi="Arial Narrow"/>
          <w:sz w:val="24"/>
          <w:szCs w:val="24"/>
        </w:rPr>
        <w:t xml:space="preserve">do </w:t>
      </w:r>
      <w:r w:rsidRPr="00471753">
        <w:rPr>
          <w:rFonts w:ascii="Arial Narrow" w:hAnsi="Arial Narrow"/>
          <w:sz w:val="24"/>
          <w:szCs w:val="24"/>
        </w:rPr>
        <w:t>dnia 31 października, a za semestr letni - do dnia 31 marca danego roku akademickiego, z zastrzeżeniem ust. 3 i 7.</w:t>
      </w:r>
    </w:p>
    <w:p w14:paraId="52473484" w14:textId="77777777" w:rsidR="00F61B63" w:rsidRPr="00471753" w:rsidRDefault="00B80A66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Cudzoziemcy niewymienieni w art. 324 ust. 2 ustawy, przyjęci na studia prowadzone w języku obcym wnoszą opłatę odpowiednio za pierwszy semestr lub pierwszą ratę opłaty rocznej w ciągu 21 dni kalendarzowych od dnia otrzymania zaświadczenia o przyjęciu na studia lub przed rozpoczęciem roku akademickiego, którakolwiek data następuje szybciej. Pozostali cudzoziemcy w przypadkach, gdy uzyskanie wizy jest od tego uzależnione, również mogą wnieść opłatę odpowiednio za pierwszy semestr lub pierwszą ratę opłaty rocznej przed rozpoczęciem roku akademickiego</w:t>
      </w:r>
      <w:r w:rsidR="00F61B63" w:rsidRPr="00471753">
        <w:rPr>
          <w:rFonts w:ascii="Arial Narrow" w:hAnsi="Arial Narrow"/>
          <w:sz w:val="24"/>
          <w:szCs w:val="24"/>
        </w:rPr>
        <w:t xml:space="preserve">. </w:t>
      </w:r>
    </w:p>
    <w:p w14:paraId="4409BBFF" w14:textId="77777777" w:rsidR="00B156AF" w:rsidRPr="00471753" w:rsidRDefault="00B156AF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W uzasadnionych przypadkach </w:t>
      </w:r>
      <w:r w:rsidR="00F61B63" w:rsidRPr="00471753">
        <w:rPr>
          <w:rFonts w:ascii="Arial Narrow" w:hAnsi="Arial Narrow"/>
          <w:sz w:val="24"/>
          <w:szCs w:val="24"/>
        </w:rPr>
        <w:t xml:space="preserve">Uczelnia </w:t>
      </w:r>
      <w:r w:rsidRPr="00471753">
        <w:rPr>
          <w:rFonts w:ascii="Arial Narrow" w:hAnsi="Arial Narrow"/>
          <w:sz w:val="24"/>
          <w:szCs w:val="24"/>
        </w:rPr>
        <w:t xml:space="preserve">może </w:t>
      </w:r>
      <w:r w:rsidR="00492BED" w:rsidRPr="00471753">
        <w:rPr>
          <w:rFonts w:ascii="Arial Narrow" w:hAnsi="Arial Narrow"/>
          <w:sz w:val="24"/>
          <w:szCs w:val="24"/>
        </w:rPr>
        <w:t>ustalić</w:t>
      </w:r>
      <w:r w:rsidRPr="00471753">
        <w:rPr>
          <w:rFonts w:ascii="Arial Narrow" w:hAnsi="Arial Narrow"/>
          <w:sz w:val="24"/>
          <w:szCs w:val="24"/>
        </w:rPr>
        <w:t xml:space="preserve"> inne niż określone w ust. 1-</w:t>
      </w:r>
      <w:r w:rsidR="003B6F7B" w:rsidRPr="00471753">
        <w:rPr>
          <w:rFonts w:ascii="Arial Narrow" w:hAnsi="Arial Narrow"/>
          <w:sz w:val="24"/>
          <w:szCs w:val="24"/>
        </w:rPr>
        <w:t>3</w:t>
      </w:r>
      <w:r w:rsidRPr="00471753">
        <w:rPr>
          <w:rFonts w:ascii="Arial Narrow" w:hAnsi="Arial Narrow"/>
          <w:sz w:val="24"/>
          <w:szCs w:val="24"/>
        </w:rPr>
        <w:t xml:space="preserve"> terminy wnoszenia opłat</w:t>
      </w:r>
      <w:r w:rsidR="00462D7C" w:rsidRPr="00471753">
        <w:rPr>
          <w:rFonts w:ascii="Arial Narrow" w:hAnsi="Arial Narrow"/>
          <w:sz w:val="24"/>
          <w:szCs w:val="24"/>
        </w:rPr>
        <w:t>.</w:t>
      </w:r>
    </w:p>
    <w:p w14:paraId="32488B47" w14:textId="77777777" w:rsidR="003B6F7B" w:rsidRPr="00471753" w:rsidRDefault="00732776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Student </w:t>
      </w:r>
      <w:r w:rsidR="003B6F7B" w:rsidRPr="00471753">
        <w:rPr>
          <w:rFonts w:ascii="Arial Narrow" w:hAnsi="Arial Narrow"/>
          <w:sz w:val="24"/>
          <w:szCs w:val="24"/>
        </w:rPr>
        <w:t xml:space="preserve">nieodpłatnych studiów stacjonarnych </w:t>
      </w:r>
      <w:r w:rsidRPr="00471753">
        <w:rPr>
          <w:rFonts w:ascii="Arial Narrow" w:hAnsi="Arial Narrow"/>
          <w:sz w:val="24"/>
          <w:szCs w:val="24"/>
        </w:rPr>
        <w:t>przeniesiony na studia niestacjonarne w trakcie trwania roku akademickiego</w:t>
      </w:r>
      <w:r w:rsidR="003B6F7B" w:rsidRPr="00471753">
        <w:rPr>
          <w:rFonts w:ascii="Arial Narrow" w:hAnsi="Arial Narrow"/>
          <w:sz w:val="24"/>
          <w:szCs w:val="24"/>
        </w:rPr>
        <w:t>:</w:t>
      </w:r>
    </w:p>
    <w:p w14:paraId="2413E0B0" w14:textId="18C48E96" w:rsidR="005D341F" w:rsidRPr="00471753" w:rsidRDefault="00732776" w:rsidP="00A232A5">
      <w:pPr>
        <w:pStyle w:val="Akapitzlist1"/>
        <w:numPr>
          <w:ilvl w:val="1"/>
          <w:numId w:val="22"/>
        </w:numPr>
        <w:spacing w:before="60" w:after="60" w:line="240" w:lineRule="auto"/>
        <w:ind w:left="709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 </w:t>
      </w:r>
      <w:r w:rsidR="003B6F7B" w:rsidRPr="00471753">
        <w:rPr>
          <w:rFonts w:ascii="Arial Narrow" w:hAnsi="Arial Narrow"/>
          <w:sz w:val="24"/>
          <w:szCs w:val="24"/>
        </w:rPr>
        <w:t xml:space="preserve">jeżeli przenosi się w trakcie I semestru studiów danego roku, </w:t>
      </w:r>
      <w:r w:rsidRPr="00471753">
        <w:rPr>
          <w:rFonts w:ascii="Arial Narrow" w:hAnsi="Arial Narrow"/>
          <w:sz w:val="24"/>
          <w:szCs w:val="24"/>
        </w:rPr>
        <w:t xml:space="preserve">wnosi opłatę </w:t>
      </w:r>
      <w:r w:rsidR="00842A8F" w:rsidRPr="00471753">
        <w:rPr>
          <w:rFonts w:ascii="Arial Narrow" w:hAnsi="Arial Narrow"/>
          <w:sz w:val="24"/>
          <w:szCs w:val="24"/>
        </w:rPr>
        <w:t>roczną za dany rok studiów</w:t>
      </w:r>
      <w:r w:rsidR="003B6F7B" w:rsidRPr="00471753">
        <w:rPr>
          <w:rFonts w:ascii="Arial Narrow" w:hAnsi="Arial Narrow"/>
          <w:sz w:val="24"/>
          <w:szCs w:val="24"/>
        </w:rPr>
        <w:t xml:space="preserve"> </w:t>
      </w:r>
      <w:r w:rsidRPr="00471753">
        <w:rPr>
          <w:rFonts w:ascii="Arial Narrow" w:hAnsi="Arial Narrow"/>
          <w:sz w:val="24"/>
          <w:szCs w:val="24"/>
        </w:rPr>
        <w:t>w dwóch równych ratach: pierwszą ratę wnos</w:t>
      </w:r>
      <w:r w:rsidR="00462D7C" w:rsidRPr="00471753">
        <w:rPr>
          <w:rFonts w:ascii="Arial Narrow" w:hAnsi="Arial Narrow"/>
          <w:sz w:val="24"/>
          <w:szCs w:val="24"/>
        </w:rPr>
        <w:t>i w terminie określonym w ust.</w:t>
      </w:r>
      <w:r w:rsidR="00A62343" w:rsidRPr="00471753">
        <w:rPr>
          <w:rFonts w:ascii="Arial Narrow" w:hAnsi="Arial Narrow"/>
          <w:sz w:val="24"/>
          <w:szCs w:val="24"/>
        </w:rPr>
        <w:t xml:space="preserve"> </w:t>
      </w:r>
      <w:r w:rsidR="003B6F7B" w:rsidRPr="00471753">
        <w:rPr>
          <w:rFonts w:ascii="Arial Narrow" w:hAnsi="Arial Narrow"/>
          <w:sz w:val="24"/>
          <w:szCs w:val="24"/>
        </w:rPr>
        <w:t>7</w:t>
      </w:r>
      <w:r w:rsidR="00471753" w:rsidRPr="00471753">
        <w:rPr>
          <w:rFonts w:ascii="Arial Narrow" w:hAnsi="Arial Narrow"/>
          <w:sz w:val="24"/>
          <w:szCs w:val="24"/>
        </w:rPr>
        <w:t xml:space="preserve"> pkt 1</w:t>
      </w:r>
      <w:r w:rsidRPr="00471753">
        <w:rPr>
          <w:rFonts w:ascii="Arial Narrow" w:hAnsi="Arial Narrow"/>
          <w:sz w:val="24"/>
          <w:szCs w:val="24"/>
        </w:rPr>
        <w:t>, drugą</w:t>
      </w:r>
      <w:r w:rsidR="00842A8F" w:rsidRPr="00471753">
        <w:rPr>
          <w:rFonts w:ascii="Arial Narrow" w:hAnsi="Arial Narrow"/>
          <w:sz w:val="24"/>
          <w:szCs w:val="24"/>
        </w:rPr>
        <w:t xml:space="preserve"> - zgodnie z ust. 1</w:t>
      </w:r>
      <w:r w:rsidR="005D341F" w:rsidRPr="00471753">
        <w:rPr>
          <w:rFonts w:ascii="Arial Narrow" w:hAnsi="Arial Narrow"/>
          <w:sz w:val="24"/>
          <w:szCs w:val="24"/>
        </w:rPr>
        <w:t>,</w:t>
      </w:r>
      <w:r w:rsidR="00842A8F" w:rsidRPr="00471753">
        <w:rPr>
          <w:rFonts w:ascii="Arial Narrow" w:hAnsi="Arial Narrow"/>
          <w:sz w:val="24"/>
          <w:szCs w:val="24"/>
        </w:rPr>
        <w:t xml:space="preserve"> </w:t>
      </w:r>
    </w:p>
    <w:p w14:paraId="299F74C3" w14:textId="48F02FC0" w:rsidR="005D341F" w:rsidRPr="00471753" w:rsidRDefault="003B6F7B" w:rsidP="00A232A5">
      <w:pPr>
        <w:pStyle w:val="Akapitzlist1"/>
        <w:numPr>
          <w:ilvl w:val="1"/>
          <w:numId w:val="22"/>
        </w:numPr>
        <w:autoSpaceDE w:val="0"/>
        <w:autoSpaceDN w:val="0"/>
        <w:adjustRightInd w:val="0"/>
        <w:spacing w:before="60" w:after="60" w:line="240" w:lineRule="auto"/>
        <w:ind w:left="709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jeżeli przenosi się w trakcie II semestru studiów danego roku, wnosi opłatę roczną za dany rok studiów </w:t>
      </w:r>
      <w:r w:rsidR="00732776" w:rsidRPr="00471753">
        <w:rPr>
          <w:rFonts w:ascii="Arial Narrow" w:hAnsi="Arial Narrow"/>
          <w:sz w:val="24"/>
          <w:szCs w:val="24"/>
        </w:rPr>
        <w:t>jednorazowo</w:t>
      </w:r>
      <w:r w:rsidR="00842A8F" w:rsidRPr="00471753">
        <w:rPr>
          <w:rFonts w:ascii="Arial Narrow" w:hAnsi="Arial Narrow"/>
          <w:sz w:val="24"/>
          <w:szCs w:val="24"/>
        </w:rPr>
        <w:t>:</w:t>
      </w:r>
      <w:r w:rsidR="00732776" w:rsidRPr="00471753">
        <w:rPr>
          <w:rFonts w:ascii="Arial Narrow" w:hAnsi="Arial Narrow"/>
          <w:sz w:val="24"/>
          <w:szCs w:val="24"/>
        </w:rPr>
        <w:t xml:space="preserve"> w terminie określonym w ust. </w:t>
      </w:r>
      <w:r w:rsidRPr="00471753">
        <w:rPr>
          <w:rFonts w:ascii="Arial Narrow" w:hAnsi="Arial Narrow"/>
          <w:sz w:val="24"/>
          <w:szCs w:val="24"/>
        </w:rPr>
        <w:t>7</w:t>
      </w:r>
      <w:r w:rsidR="00471753" w:rsidRPr="00471753">
        <w:rPr>
          <w:rFonts w:ascii="Arial Narrow" w:hAnsi="Arial Narrow"/>
          <w:sz w:val="24"/>
          <w:szCs w:val="24"/>
        </w:rPr>
        <w:t xml:space="preserve"> pkt 1</w:t>
      </w:r>
      <w:r w:rsidRPr="00471753">
        <w:rPr>
          <w:rFonts w:ascii="Arial Narrow" w:hAnsi="Arial Narrow"/>
          <w:sz w:val="24"/>
          <w:szCs w:val="24"/>
        </w:rPr>
        <w:t>.</w:t>
      </w:r>
      <w:r w:rsidR="00732776" w:rsidRPr="00471753">
        <w:rPr>
          <w:rFonts w:ascii="Arial Narrow" w:hAnsi="Arial Narrow"/>
          <w:sz w:val="24"/>
          <w:szCs w:val="24"/>
        </w:rPr>
        <w:t xml:space="preserve"> </w:t>
      </w:r>
    </w:p>
    <w:p w14:paraId="2B44DF22" w14:textId="77777777" w:rsidR="00461F21" w:rsidRPr="00471753" w:rsidRDefault="00842A8F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Student </w:t>
      </w:r>
      <w:r w:rsidR="00461F21" w:rsidRPr="00471753">
        <w:rPr>
          <w:rFonts w:ascii="Arial Narrow" w:hAnsi="Arial Narrow"/>
          <w:sz w:val="24"/>
          <w:szCs w:val="24"/>
        </w:rPr>
        <w:t xml:space="preserve">odpłatnych studiów stacjonarnych </w:t>
      </w:r>
      <w:r w:rsidRPr="00471753">
        <w:rPr>
          <w:rFonts w:ascii="Arial Narrow" w:hAnsi="Arial Narrow"/>
          <w:sz w:val="24"/>
          <w:szCs w:val="24"/>
        </w:rPr>
        <w:t>przeniesiony na studia niestacjonarne w trakcie trwania roku akademickiego</w:t>
      </w:r>
      <w:r w:rsidR="00461F21" w:rsidRPr="00471753">
        <w:rPr>
          <w:rFonts w:ascii="Arial Narrow" w:hAnsi="Arial Narrow"/>
          <w:sz w:val="24"/>
          <w:szCs w:val="24"/>
        </w:rPr>
        <w:t>:</w:t>
      </w:r>
    </w:p>
    <w:p w14:paraId="0C30F053" w14:textId="77777777" w:rsidR="00842A8F" w:rsidRPr="00471753" w:rsidRDefault="00461F21" w:rsidP="00A232A5">
      <w:pPr>
        <w:pStyle w:val="Akapitzlist1"/>
        <w:numPr>
          <w:ilvl w:val="0"/>
          <w:numId w:val="34"/>
        </w:numPr>
        <w:autoSpaceDE w:val="0"/>
        <w:autoSpaceDN w:val="0"/>
        <w:adjustRightInd w:val="0"/>
        <w:spacing w:before="60" w:after="60" w:line="240" w:lineRule="auto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jeżeli przenosi się w trakcie I semestru studiów danego roku</w:t>
      </w:r>
      <w:r w:rsidR="00B156BE" w:rsidRPr="00471753">
        <w:rPr>
          <w:rFonts w:ascii="Arial Narrow" w:hAnsi="Arial Narrow"/>
          <w:sz w:val="24"/>
          <w:szCs w:val="24"/>
        </w:rPr>
        <w:t>,</w:t>
      </w:r>
      <w:r w:rsidRPr="00471753">
        <w:rPr>
          <w:rFonts w:ascii="Arial Narrow" w:hAnsi="Arial Narrow"/>
          <w:sz w:val="24"/>
          <w:szCs w:val="24"/>
        </w:rPr>
        <w:t xml:space="preserve"> </w:t>
      </w:r>
      <w:r w:rsidR="00842A8F" w:rsidRPr="00471753">
        <w:rPr>
          <w:rFonts w:ascii="Arial Narrow" w:hAnsi="Arial Narrow"/>
          <w:sz w:val="24"/>
          <w:szCs w:val="24"/>
        </w:rPr>
        <w:t xml:space="preserve">wnosi </w:t>
      </w:r>
      <w:r w:rsidRPr="00471753">
        <w:rPr>
          <w:rFonts w:ascii="Arial Narrow" w:hAnsi="Arial Narrow"/>
          <w:sz w:val="24"/>
          <w:szCs w:val="24"/>
        </w:rPr>
        <w:t xml:space="preserve">tylko drugą z dwóch równych rat </w:t>
      </w:r>
      <w:r w:rsidR="00842A8F" w:rsidRPr="00471753">
        <w:rPr>
          <w:rFonts w:ascii="Arial Narrow" w:hAnsi="Arial Narrow"/>
          <w:sz w:val="24"/>
          <w:szCs w:val="24"/>
        </w:rPr>
        <w:t>opłat</w:t>
      </w:r>
      <w:r w:rsidRPr="00471753">
        <w:rPr>
          <w:rFonts w:ascii="Arial Narrow" w:hAnsi="Arial Narrow"/>
          <w:sz w:val="24"/>
          <w:szCs w:val="24"/>
        </w:rPr>
        <w:t>y</w:t>
      </w:r>
      <w:r w:rsidR="00842A8F" w:rsidRPr="00471753">
        <w:rPr>
          <w:rFonts w:ascii="Arial Narrow" w:hAnsi="Arial Narrow"/>
          <w:sz w:val="24"/>
          <w:szCs w:val="24"/>
        </w:rPr>
        <w:t xml:space="preserve"> roczn</w:t>
      </w:r>
      <w:r w:rsidRPr="00471753">
        <w:rPr>
          <w:rFonts w:ascii="Arial Narrow" w:hAnsi="Arial Narrow"/>
          <w:sz w:val="24"/>
          <w:szCs w:val="24"/>
        </w:rPr>
        <w:t>ej</w:t>
      </w:r>
      <w:r w:rsidR="00842A8F" w:rsidRPr="00471753">
        <w:rPr>
          <w:rFonts w:ascii="Arial Narrow" w:hAnsi="Arial Narrow"/>
          <w:sz w:val="24"/>
          <w:szCs w:val="24"/>
        </w:rPr>
        <w:t xml:space="preserve"> za dany rok studiów: </w:t>
      </w:r>
      <w:r w:rsidRPr="00471753">
        <w:rPr>
          <w:rFonts w:ascii="Arial Narrow" w:hAnsi="Arial Narrow"/>
          <w:sz w:val="24"/>
          <w:szCs w:val="24"/>
        </w:rPr>
        <w:t xml:space="preserve">w terminie </w:t>
      </w:r>
      <w:r w:rsidR="00842A8F" w:rsidRPr="00471753">
        <w:rPr>
          <w:rFonts w:ascii="Arial Narrow" w:hAnsi="Arial Narrow"/>
          <w:sz w:val="24"/>
          <w:szCs w:val="24"/>
        </w:rPr>
        <w:t>zgodn</w:t>
      </w:r>
      <w:r w:rsidRPr="00471753">
        <w:rPr>
          <w:rFonts w:ascii="Arial Narrow" w:hAnsi="Arial Narrow"/>
          <w:sz w:val="24"/>
          <w:szCs w:val="24"/>
        </w:rPr>
        <w:t>ym</w:t>
      </w:r>
      <w:r w:rsidR="00842A8F" w:rsidRPr="00471753">
        <w:rPr>
          <w:rFonts w:ascii="Arial Narrow" w:hAnsi="Arial Narrow"/>
          <w:sz w:val="24"/>
          <w:szCs w:val="24"/>
        </w:rPr>
        <w:t xml:space="preserve"> z ust. 1,</w:t>
      </w:r>
      <w:r w:rsidR="00112C7A" w:rsidRPr="00471753">
        <w:rPr>
          <w:rFonts w:ascii="Arial Narrow" w:hAnsi="Arial Narrow"/>
          <w:sz w:val="24"/>
          <w:szCs w:val="24"/>
        </w:rPr>
        <w:t xml:space="preserve"> pod warunkiem, iż  wniósł opłatę za I semestr studiów danego roku, z których się przenosi, </w:t>
      </w:r>
    </w:p>
    <w:p w14:paraId="4C8052E1" w14:textId="77777777" w:rsidR="00842A8F" w:rsidRPr="00471753" w:rsidRDefault="00461F21" w:rsidP="00A232A5">
      <w:pPr>
        <w:pStyle w:val="Akapitzlist1"/>
        <w:numPr>
          <w:ilvl w:val="0"/>
          <w:numId w:val="34"/>
        </w:numPr>
        <w:autoSpaceDE w:val="0"/>
        <w:autoSpaceDN w:val="0"/>
        <w:adjustRightInd w:val="0"/>
        <w:spacing w:before="60" w:after="60" w:line="240" w:lineRule="auto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jeżeli przenosi się w trakcie II semestru studiów danego roku - nie wnosi opłaty rocznej</w:t>
      </w:r>
      <w:r w:rsidR="00B156BE" w:rsidRPr="00471753">
        <w:rPr>
          <w:rFonts w:ascii="Arial Narrow" w:hAnsi="Arial Narrow"/>
          <w:sz w:val="24"/>
          <w:szCs w:val="24"/>
        </w:rPr>
        <w:t xml:space="preserve"> za dany rok studiów</w:t>
      </w:r>
      <w:r w:rsidR="00112C7A" w:rsidRPr="00471753">
        <w:rPr>
          <w:rFonts w:ascii="Arial Narrow" w:hAnsi="Arial Narrow"/>
          <w:sz w:val="24"/>
          <w:szCs w:val="24"/>
        </w:rPr>
        <w:t>, pod warunkiem, iż  wniósł opłatę za oba semestry studiów danego roku, z których się przenosi.</w:t>
      </w:r>
    </w:p>
    <w:p w14:paraId="3DB58877" w14:textId="77777777" w:rsidR="00471753" w:rsidRPr="00471753" w:rsidRDefault="00471753" w:rsidP="00A232A5">
      <w:pPr>
        <w:pStyle w:val="Akapitzlist"/>
        <w:numPr>
          <w:ilvl w:val="0"/>
          <w:numId w:val="4"/>
        </w:numPr>
        <w:spacing w:before="60" w:after="60"/>
        <w:ind w:right="-58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Jeżeli dochowanie terminu wniesienia opłaty nie jest możliwe ponieważ:</w:t>
      </w:r>
    </w:p>
    <w:p w14:paraId="78411126" w14:textId="34B88F38" w:rsidR="00471753" w:rsidRPr="00471753" w:rsidRDefault="00471753" w:rsidP="00A232A5">
      <w:pPr>
        <w:pStyle w:val="Akapitzlist"/>
        <w:numPr>
          <w:ilvl w:val="0"/>
          <w:numId w:val="40"/>
        </w:numPr>
        <w:spacing w:before="60" w:after="60"/>
        <w:ind w:left="709" w:right="-58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obowiązek wniesienia opłaty za studia uzależniony jest od decyzji Uczelni – opłatę (ratę) wnosi się niezwłocznie po wydaniu tej decyzji, nie później jednak niż w ciągu 14 dni od otrzymania decyzji lub informacji o takiej decyzji; zasada ta dotyczy również decyzji o wpisie na listę studentów;</w:t>
      </w:r>
    </w:p>
    <w:p w14:paraId="733BC96D" w14:textId="6932BA7B" w:rsidR="00471753" w:rsidRPr="00471753" w:rsidRDefault="00471753" w:rsidP="00A232A5">
      <w:pPr>
        <w:pStyle w:val="Akapitzlist"/>
        <w:numPr>
          <w:ilvl w:val="0"/>
          <w:numId w:val="40"/>
        </w:numPr>
        <w:spacing w:before="60" w:after="60"/>
        <w:ind w:left="709" w:right="-58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 student korzystał z przerwy w studiach/urlopu – opłatę (ratę) wnosi się niezwłocznie od zakończenia przerwy w studiach/urlopu, nie później jednak niż w ciągu 14 dni od tego zakończenia.</w:t>
      </w:r>
    </w:p>
    <w:p w14:paraId="5118D252" w14:textId="77777777" w:rsidR="00B156AF" w:rsidRPr="00471753" w:rsidRDefault="00B156AF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W przypadku skreślenia z listy studentów termin wymagalności dla opłat nieprzeterminowanych wynosi 7 dni od dnia otrzymania przez studenta decyzji </w:t>
      </w:r>
      <w:r w:rsidR="00E92EB5" w:rsidRPr="00471753">
        <w:rPr>
          <w:rFonts w:ascii="Arial Narrow" w:hAnsi="Arial Narrow"/>
          <w:sz w:val="24"/>
          <w:szCs w:val="24"/>
        </w:rPr>
        <w:t xml:space="preserve">administracyjnej </w:t>
      </w:r>
      <w:r w:rsidRPr="00471753">
        <w:rPr>
          <w:rFonts w:ascii="Arial Narrow" w:hAnsi="Arial Narrow"/>
          <w:sz w:val="24"/>
          <w:szCs w:val="24"/>
        </w:rPr>
        <w:t xml:space="preserve">o skreśleniu z listy </w:t>
      </w:r>
      <w:r w:rsidRPr="00471753">
        <w:rPr>
          <w:rFonts w:ascii="Arial Narrow" w:hAnsi="Arial Narrow"/>
          <w:sz w:val="24"/>
          <w:szCs w:val="24"/>
        </w:rPr>
        <w:lastRenderedPageBreak/>
        <w:t xml:space="preserve">studentów. Odsetki od tych należności naliczane są od chwili upływu tego terminu. Dla doręczeń stosuje się przepisy Kodeksu </w:t>
      </w:r>
      <w:r w:rsidR="00D859CE" w:rsidRPr="00471753">
        <w:rPr>
          <w:rFonts w:ascii="Arial Narrow" w:hAnsi="Arial Narrow"/>
          <w:sz w:val="24"/>
          <w:szCs w:val="24"/>
        </w:rPr>
        <w:t>cywilnego w szczególności art. 61 kc</w:t>
      </w:r>
      <w:r w:rsidRPr="00471753">
        <w:rPr>
          <w:rFonts w:ascii="Arial Narrow" w:hAnsi="Arial Narrow"/>
          <w:sz w:val="24"/>
          <w:szCs w:val="24"/>
        </w:rPr>
        <w:t>.</w:t>
      </w:r>
    </w:p>
    <w:p w14:paraId="5B75915E" w14:textId="77777777" w:rsidR="00462D7C" w:rsidRDefault="00462D7C" w:rsidP="00A232A5">
      <w:pPr>
        <w:pStyle w:val="Akapitzlist1"/>
        <w:numPr>
          <w:ilvl w:val="0"/>
          <w:numId w:val="4"/>
        </w:numPr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Jednorazowe opłaty za wydanie dokumentu związanego z tokiem studiów Student wnosi przed wydaniem dokumentu.</w:t>
      </w:r>
    </w:p>
    <w:p w14:paraId="716DC26E" w14:textId="77777777" w:rsidR="005E29EE" w:rsidRPr="00471753" w:rsidRDefault="005E29EE" w:rsidP="005E29EE">
      <w:pPr>
        <w:pStyle w:val="Akapitzlist1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</w:p>
    <w:p w14:paraId="4856A288" w14:textId="77777777" w:rsidR="00021268" w:rsidRPr="00A232A5" w:rsidRDefault="00021268" w:rsidP="00A232A5">
      <w:pPr>
        <w:pStyle w:val="Nagwek4"/>
      </w:pPr>
      <w:bookmarkStart w:id="3" w:name="_Hlk7009701"/>
      <w:r w:rsidRPr="00A232A5">
        <w:t>§ 5. Sposób wnoszenia opłat</w:t>
      </w:r>
    </w:p>
    <w:p w14:paraId="05DA346E" w14:textId="77777777" w:rsidR="00021268" w:rsidRPr="00471753" w:rsidRDefault="00021268" w:rsidP="00A232A5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Opłaty za studia wnosi się na indywidualne, wskazane przez Uczelnię subkonto na rachunku bankowym</w:t>
      </w:r>
      <w:r w:rsidR="00780F75" w:rsidRPr="00471753">
        <w:rPr>
          <w:rFonts w:ascii="Arial Narrow" w:hAnsi="Arial Narrow"/>
          <w:sz w:val="24"/>
          <w:szCs w:val="24"/>
        </w:rPr>
        <w:t>. Uiszczenie opłaty na rachunek bankowy inny niż indywidulanie wskazany jest równoznaczne z nieuiszczeniem opłaty. W</w:t>
      </w:r>
      <w:r w:rsidR="00D67A18" w:rsidRPr="00471753">
        <w:rPr>
          <w:rFonts w:ascii="Arial Narrow" w:hAnsi="Arial Narrow"/>
          <w:sz w:val="24"/>
          <w:szCs w:val="24"/>
        </w:rPr>
        <w:t xml:space="preserve"> razie braku wskazania </w:t>
      </w:r>
      <w:r w:rsidR="00780F75" w:rsidRPr="00471753">
        <w:rPr>
          <w:rFonts w:ascii="Arial Narrow" w:hAnsi="Arial Narrow"/>
          <w:sz w:val="24"/>
          <w:szCs w:val="24"/>
        </w:rPr>
        <w:t xml:space="preserve">przez Uczelnię indywidulanego subkonta, opłaty wnosi się </w:t>
      </w:r>
      <w:r w:rsidR="00D67A18" w:rsidRPr="00471753">
        <w:rPr>
          <w:rFonts w:ascii="Arial Narrow" w:hAnsi="Arial Narrow"/>
          <w:sz w:val="24"/>
          <w:szCs w:val="24"/>
        </w:rPr>
        <w:t>na ogólne konto bankowe Uczelni</w:t>
      </w:r>
      <w:r w:rsidR="00D578D2" w:rsidRPr="00471753">
        <w:rPr>
          <w:rFonts w:ascii="Arial Narrow" w:hAnsi="Arial Narrow"/>
          <w:sz w:val="24"/>
          <w:szCs w:val="24"/>
        </w:rPr>
        <w:t>.</w:t>
      </w:r>
    </w:p>
    <w:bookmarkEnd w:id="3"/>
    <w:p w14:paraId="48D2858E" w14:textId="77777777" w:rsidR="00021268" w:rsidRPr="00471753" w:rsidRDefault="00021268" w:rsidP="00A232A5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O ewentualnej zmianie numeru rachunku bankowego Uczelnia powiadamia indywidulanie skierowanym pismem.</w:t>
      </w:r>
    </w:p>
    <w:p w14:paraId="5B467862" w14:textId="77777777" w:rsidR="00C41EE3" w:rsidRPr="00471753" w:rsidRDefault="00C41EE3" w:rsidP="00A232A5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Jednorazowe opłaty za wydanie dokumentu związanego z tokiem studiów mogą być wnoszone do kasy Uczelni lub na </w:t>
      </w:r>
      <w:r w:rsidR="0097770E" w:rsidRPr="00471753">
        <w:rPr>
          <w:rFonts w:ascii="Arial Narrow" w:hAnsi="Arial Narrow"/>
          <w:sz w:val="24"/>
          <w:szCs w:val="24"/>
        </w:rPr>
        <w:t>indywidualne, wskazane przez Uczelnię subkonto na rachunku bankowym</w:t>
      </w:r>
      <w:r w:rsidRPr="00471753">
        <w:rPr>
          <w:rFonts w:ascii="Arial Narrow" w:hAnsi="Arial Narrow"/>
          <w:sz w:val="24"/>
          <w:szCs w:val="24"/>
        </w:rPr>
        <w:t>.</w:t>
      </w:r>
    </w:p>
    <w:p w14:paraId="42C86494" w14:textId="77777777" w:rsidR="00021268" w:rsidRPr="00471753" w:rsidRDefault="00021268" w:rsidP="00A232A5">
      <w:pPr>
        <w:pStyle w:val="Akapitzlist1"/>
        <w:numPr>
          <w:ilvl w:val="0"/>
          <w:numId w:val="37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Dokonując wpłaty należności na rachunek bankowy podaje się w tytule przelewu dokładne dane, w tym: imię i nazwisko studenta, numer albumu, tytuł opłaty (tzn. za co jest wnoszona opłata), numer ewentualnej noty odsetkowej.</w:t>
      </w:r>
    </w:p>
    <w:p w14:paraId="253D9010" w14:textId="77777777" w:rsidR="00C41EE3" w:rsidRPr="00471753" w:rsidRDefault="00C41EE3" w:rsidP="00A232A5">
      <w:pPr>
        <w:pStyle w:val="Akapitzlist1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45CC7C65" w14:textId="77777777" w:rsidR="00B74352" w:rsidRPr="00A232A5" w:rsidRDefault="00B74352" w:rsidP="00A232A5">
      <w:pPr>
        <w:pStyle w:val="Nagwek4"/>
      </w:pPr>
      <w:r w:rsidRPr="00A232A5">
        <w:t xml:space="preserve">§ </w:t>
      </w:r>
      <w:r w:rsidR="00021268" w:rsidRPr="00A232A5">
        <w:t>6</w:t>
      </w:r>
      <w:r w:rsidRPr="00A232A5">
        <w:t xml:space="preserve">. Rozkładanie opłat na raty </w:t>
      </w:r>
    </w:p>
    <w:p w14:paraId="65685418" w14:textId="77777777" w:rsidR="00B74352" w:rsidRPr="00471753" w:rsidRDefault="00B74352" w:rsidP="00A232A5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Student </w:t>
      </w:r>
      <w:r w:rsidR="008C10FD" w:rsidRPr="00471753">
        <w:rPr>
          <w:rFonts w:ascii="Arial Narrow" w:hAnsi="Arial Narrow"/>
          <w:sz w:val="24"/>
          <w:szCs w:val="24"/>
        </w:rPr>
        <w:t xml:space="preserve"> </w:t>
      </w:r>
      <w:r w:rsidRPr="00471753">
        <w:rPr>
          <w:rFonts w:ascii="Arial Narrow" w:hAnsi="Arial Narrow"/>
          <w:sz w:val="24"/>
          <w:szCs w:val="24"/>
        </w:rPr>
        <w:t xml:space="preserve">znajdujący się w trudnej sytuacji </w:t>
      </w:r>
      <w:r w:rsidR="00E4415C" w:rsidRPr="00471753">
        <w:rPr>
          <w:rFonts w:ascii="Arial Narrow" w:hAnsi="Arial Narrow"/>
          <w:sz w:val="24"/>
          <w:szCs w:val="24"/>
        </w:rPr>
        <w:t xml:space="preserve">materialnej </w:t>
      </w:r>
      <w:r w:rsidRPr="00471753">
        <w:rPr>
          <w:rFonts w:ascii="Arial Narrow" w:hAnsi="Arial Narrow"/>
          <w:sz w:val="24"/>
          <w:szCs w:val="24"/>
        </w:rPr>
        <w:t xml:space="preserve">może </w:t>
      </w:r>
      <w:r w:rsidR="00600138" w:rsidRPr="00471753">
        <w:rPr>
          <w:rFonts w:ascii="Arial Narrow" w:hAnsi="Arial Narrow"/>
          <w:sz w:val="24"/>
          <w:szCs w:val="24"/>
        </w:rPr>
        <w:t>ubiegać się</w:t>
      </w:r>
      <w:r w:rsidRPr="00471753">
        <w:rPr>
          <w:rFonts w:ascii="Arial Narrow" w:hAnsi="Arial Narrow"/>
          <w:sz w:val="24"/>
          <w:szCs w:val="24"/>
        </w:rPr>
        <w:t xml:space="preserve"> o rozłożenie </w:t>
      </w:r>
      <w:r w:rsidR="00E4415C" w:rsidRPr="00471753">
        <w:rPr>
          <w:rFonts w:ascii="Arial Narrow" w:hAnsi="Arial Narrow"/>
          <w:sz w:val="24"/>
          <w:szCs w:val="24"/>
        </w:rPr>
        <w:t>opłaty za studia</w:t>
      </w:r>
      <w:r w:rsidRPr="00471753">
        <w:rPr>
          <w:rFonts w:ascii="Arial Narrow" w:hAnsi="Arial Narrow"/>
          <w:sz w:val="24"/>
          <w:szCs w:val="24"/>
        </w:rPr>
        <w:t xml:space="preserve"> na raty lub o zmianę wysokości i liczby rat.</w:t>
      </w:r>
    </w:p>
    <w:p w14:paraId="33099135" w14:textId="388FB29B" w:rsidR="00B74352" w:rsidRPr="00471753" w:rsidRDefault="00E4415C" w:rsidP="00A232A5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Złożenie wniosku powinno nastąpić przed upływem terminu płatności opłaty. Wniosek powinien być o</w:t>
      </w:r>
      <w:r w:rsidR="00B74352" w:rsidRPr="00471753">
        <w:rPr>
          <w:rFonts w:ascii="Arial Narrow" w:hAnsi="Arial Narrow"/>
          <w:sz w:val="24"/>
          <w:szCs w:val="24"/>
        </w:rPr>
        <w:t xml:space="preserve">dpowiednio uzasadniony </w:t>
      </w:r>
      <w:r w:rsidRPr="00471753">
        <w:rPr>
          <w:rFonts w:ascii="Arial Narrow" w:hAnsi="Arial Narrow"/>
          <w:sz w:val="24"/>
          <w:szCs w:val="24"/>
        </w:rPr>
        <w:t>oraz zawierać propozycję</w:t>
      </w:r>
      <w:r w:rsidR="00B74352" w:rsidRPr="00471753">
        <w:rPr>
          <w:rFonts w:ascii="Arial Narrow" w:hAnsi="Arial Narrow"/>
          <w:sz w:val="24"/>
          <w:szCs w:val="24"/>
        </w:rPr>
        <w:t xml:space="preserve"> wysokości i liczby poszczególnych rat</w:t>
      </w:r>
      <w:r w:rsidR="00D67DDC" w:rsidRPr="00471753">
        <w:rPr>
          <w:rFonts w:ascii="Arial Narrow" w:hAnsi="Arial Narrow"/>
          <w:sz w:val="24"/>
          <w:szCs w:val="24"/>
        </w:rPr>
        <w:t xml:space="preserve"> wraz z ich terminami</w:t>
      </w:r>
      <w:r w:rsidR="00FB325B" w:rsidRPr="00471753">
        <w:rPr>
          <w:rFonts w:ascii="Arial Narrow" w:hAnsi="Arial Narrow"/>
          <w:sz w:val="24"/>
          <w:szCs w:val="24"/>
        </w:rPr>
        <w:t>.</w:t>
      </w:r>
      <w:r w:rsidRPr="00471753">
        <w:rPr>
          <w:rFonts w:ascii="Arial Narrow" w:hAnsi="Arial Narrow"/>
          <w:sz w:val="24"/>
          <w:szCs w:val="24"/>
        </w:rPr>
        <w:t xml:space="preserve"> </w:t>
      </w:r>
      <w:bookmarkStart w:id="4" w:name="_Hlk534452"/>
      <w:r w:rsidRPr="00471753">
        <w:rPr>
          <w:rFonts w:ascii="Arial Narrow" w:hAnsi="Arial Narrow"/>
          <w:sz w:val="24"/>
          <w:szCs w:val="24"/>
        </w:rPr>
        <w:t>Uczelni</w:t>
      </w:r>
      <w:r w:rsidR="0027523B" w:rsidRPr="00471753">
        <w:rPr>
          <w:rFonts w:ascii="Arial Narrow" w:hAnsi="Arial Narrow"/>
          <w:sz w:val="24"/>
          <w:szCs w:val="24"/>
        </w:rPr>
        <w:t>a</w:t>
      </w:r>
      <w:r w:rsidRPr="00471753">
        <w:rPr>
          <w:rFonts w:ascii="Arial Narrow" w:hAnsi="Arial Narrow"/>
          <w:sz w:val="24"/>
          <w:szCs w:val="24"/>
        </w:rPr>
        <w:t xml:space="preserve"> podejmując decyzję może </w:t>
      </w:r>
      <w:r w:rsidR="00FB325B" w:rsidRPr="00471753">
        <w:rPr>
          <w:rFonts w:ascii="Arial Narrow" w:hAnsi="Arial Narrow"/>
          <w:sz w:val="24"/>
          <w:szCs w:val="24"/>
        </w:rPr>
        <w:t xml:space="preserve">w celu uwiarygodnienia uzasadnienia </w:t>
      </w:r>
      <w:r w:rsidRPr="00471753">
        <w:rPr>
          <w:rFonts w:ascii="Arial Narrow" w:hAnsi="Arial Narrow"/>
          <w:sz w:val="24"/>
          <w:szCs w:val="24"/>
        </w:rPr>
        <w:t>żądać dokumentów wykazujących trudną sytuację materialną studenta.</w:t>
      </w:r>
    </w:p>
    <w:bookmarkEnd w:id="4"/>
    <w:p w14:paraId="57789799" w14:textId="77777777" w:rsidR="00021268" w:rsidRPr="00471753" w:rsidRDefault="00E4415C" w:rsidP="00A232A5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Pierwsza rata powinna być wniesiona przed upływem terminu płatności opłaty. </w:t>
      </w:r>
    </w:p>
    <w:p w14:paraId="284AF2D1" w14:textId="77777777" w:rsidR="00875967" w:rsidRPr="00471753" w:rsidRDefault="00875967" w:rsidP="00A232A5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Ostatnia rata płatności nie może nastąpić później niż dwa miesiące po zakończeniu danego semestru, roku akademickiego lub innego okresu objętego opłatą, a w przypadku ostatniego semestru lub roku akademickiego studiów wnioskodawcy – nie później niż do końca tego semestru lub roku.</w:t>
      </w:r>
    </w:p>
    <w:p w14:paraId="0C4DE692" w14:textId="77777777" w:rsidR="00875967" w:rsidRPr="00471753" w:rsidRDefault="00875967" w:rsidP="00A232A5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W szczególnie uzasadnionych przypadkach termin ostatniej raty płatności można wyznaczyć najpóźniej na dzień poprzedzający dzień złożenia egzaminu dyplomowego, nie później jednak niż na koniec ostatniego semestru lub roku akademickiego studiów wnioskodawcy.</w:t>
      </w:r>
    </w:p>
    <w:p w14:paraId="23932943" w14:textId="77777777" w:rsidR="00875967" w:rsidRPr="00471753" w:rsidRDefault="00875967" w:rsidP="00A232A5">
      <w:pPr>
        <w:pStyle w:val="Akapitzlist1"/>
        <w:autoSpaceDE w:val="0"/>
        <w:autoSpaceDN w:val="0"/>
        <w:adjustRightInd w:val="0"/>
        <w:spacing w:before="60" w:after="6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7E1354AC" w14:textId="77777777" w:rsidR="00A40ECB" w:rsidRPr="00A232A5" w:rsidRDefault="00A40ECB" w:rsidP="00A232A5">
      <w:pPr>
        <w:pStyle w:val="Nagwek3"/>
      </w:pPr>
      <w:r w:rsidRPr="00A232A5">
        <w:t xml:space="preserve">Rozdział III. </w:t>
      </w:r>
      <w:r w:rsidR="00E92EB5" w:rsidRPr="00A232A5">
        <w:t>Warunki zwalniania z opłat</w:t>
      </w:r>
      <w:r w:rsidR="00EB2819" w:rsidRPr="00A232A5">
        <w:t xml:space="preserve"> (w tym obniżania</w:t>
      </w:r>
      <w:r w:rsidR="00D35F25" w:rsidRPr="00A232A5">
        <w:t xml:space="preserve"> opł</w:t>
      </w:r>
      <w:r w:rsidR="00021268" w:rsidRPr="00A232A5">
        <w:t>a</w:t>
      </w:r>
      <w:r w:rsidR="00D35F25" w:rsidRPr="00A232A5">
        <w:t>t</w:t>
      </w:r>
      <w:r w:rsidR="00EB2819" w:rsidRPr="00A232A5">
        <w:t>)</w:t>
      </w:r>
      <w:r w:rsidRPr="00A232A5">
        <w:t xml:space="preserve"> </w:t>
      </w:r>
    </w:p>
    <w:p w14:paraId="46A43A6D" w14:textId="77777777" w:rsidR="00B74352" w:rsidRPr="00471753" w:rsidRDefault="00B74352" w:rsidP="00A232A5">
      <w:pPr>
        <w:pStyle w:val="Akapitzlist1"/>
        <w:autoSpaceDE w:val="0"/>
        <w:autoSpaceDN w:val="0"/>
        <w:adjustRightInd w:val="0"/>
        <w:spacing w:before="60" w:after="60" w:line="240" w:lineRule="auto"/>
        <w:ind w:left="0"/>
        <w:jc w:val="center"/>
        <w:rPr>
          <w:rFonts w:ascii="Arial Narrow" w:hAnsi="Arial Narrow"/>
          <w:sz w:val="24"/>
          <w:szCs w:val="24"/>
        </w:rPr>
      </w:pPr>
    </w:p>
    <w:p w14:paraId="25624FD3" w14:textId="77777777" w:rsidR="00B74352" w:rsidRPr="00A232A5" w:rsidRDefault="00B74352" w:rsidP="00A232A5">
      <w:pPr>
        <w:pStyle w:val="Nagwek4"/>
      </w:pPr>
      <w:r w:rsidRPr="00A232A5">
        <w:t xml:space="preserve">§ </w:t>
      </w:r>
      <w:r w:rsidR="00021268" w:rsidRPr="00A232A5">
        <w:t>7</w:t>
      </w:r>
      <w:r w:rsidRPr="00A232A5">
        <w:t>. Zwalnianie z opłat</w:t>
      </w:r>
    </w:p>
    <w:p w14:paraId="71A908D1" w14:textId="77777777" w:rsidR="003A2689" w:rsidRPr="00471753" w:rsidRDefault="00B74352" w:rsidP="00A232A5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Student, który w wyniku losowego zdarzenia znalazł się w trudnej sytuacji materialnej, może ubiegać się o zwolnienie z opłaty </w:t>
      </w:r>
      <w:r w:rsidR="00FB325B" w:rsidRPr="00471753">
        <w:rPr>
          <w:rFonts w:ascii="Arial Narrow" w:hAnsi="Arial Narrow"/>
          <w:sz w:val="24"/>
          <w:szCs w:val="24"/>
        </w:rPr>
        <w:t xml:space="preserve">za studia </w:t>
      </w:r>
      <w:r w:rsidRPr="00471753">
        <w:rPr>
          <w:rFonts w:ascii="Arial Narrow" w:hAnsi="Arial Narrow"/>
          <w:sz w:val="24"/>
          <w:szCs w:val="24"/>
        </w:rPr>
        <w:t>w całości lub w części.</w:t>
      </w:r>
      <w:r w:rsidR="003A2689" w:rsidRPr="00471753">
        <w:rPr>
          <w:rFonts w:ascii="Arial Narrow" w:hAnsi="Arial Narrow"/>
          <w:sz w:val="24"/>
          <w:szCs w:val="24"/>
        </w:rPr>
        <w:t xml:space="preserve"> Uczelni</w:t>
      </w:r>
      <w:r w:rsidR="0027523B" w:rsidRPr="00471753">
        <w:rPr>
          <w:rFonts w:ascii="Arial Narrow" w:hAnsi="Arial Narrow"/>
          <w:sz w:val="24"/>
          <w:szCs w:val="24"/>
        </w:rPr>
        <w:t>a</w:t>
      </w:r>
      <w:r w:rsidR="003A2689" w:rsidRPr="00471753">
        <w:rPr>
          <w:rFonts w:ascii="Arial Narrow" w:hAnsi="Arial Narrow"/>
          <w:sz w:val="24"/>
          <w:szCs w:val="24"/>
        </w:rPr>
        <w:t xml:space="preserve"> podejmując decyzję może w celu uwiarygodnienia uzasadnienia żądać dokumentów wykazujących zdarzenie losowe i trudną sytuację materialną studenta.</w:t>
      </w:r>
    </w:p>
    <w:p w14:paraId="0C8151FC" w14:textId="77777777" w:rsidR="00BB6834" w:rsidRPr="00471753" w:rsidRDefault="00B74352" w:rsidP="00A232A5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Student</w:t>
      </w:r>
      <w:r w:rsidR="003F7470" w:rsidRPr="00471753">
        <w:rPr>
          <w:rFonts w:ascii="Arial Narrow" w:hAnsi="Arial Narrow"/>
          <w:sz w:val="24"/>
          <w:szCs w:val="24"/>
        </w:rPr>
        <w:t xml:space="preserve">, </w:t>
      </w:r>
      <w:r w:rsidRPr="00471753">
        <w:rPr>
          <w:rFonts w:ascii="Arial Narrow" w:hAnsi="Arial Narrow"/>
          <w:sz w:val="24"/>
          <w:szCs w:val="24"/>
        </w:rPr>
        <w:t xml:space="preserve">który w poprzednim roku akademickim, w wyznaczonych organizacją roku akademickiego terminach, zaliczył wszystkie przedmioty i zdał wszystkie egzaminy przewidziane </w:t>
      </w:r>
      <w:r w:rsidR="00FB325B" w:rsidRPr="00471753">
        <w:rPr>
          <w:rFonts w:ascii="Arial Narrow" w:hAnsi="Arial Narrow"/>
          <w:sz w:val="24"/>
          <w:szCs w:val="24"/>
        </w:rPr>
        <w:t>programem</w:t>
      </w:r>
      <w:r w:rsidRPr="00471753">
        <w:rPr>
          <w:rFonts w:ascii="Arial Narrow" w:hAnsi="Arial Narrow"/>
          <w:sz w:val="24"/>
          <w:szCs w:val="24"/>
        </w:rPr>
        <w:t xml:space="preserve"> studiów na oceny bardzo dobre</w:t>
      </w:r>
      <w:r w:rsidR="008B3FF9" w:rsidRPr="00471753">
        <w:rPr>
          <w:rFonts w:ascii="Arial Narrow" w:hAnsi="Arial Narrow"/>
          <w:sz w:val="24"/>
          <w:szCs w:val="24"/>
        </w:rPr>
        <w:t xml:space="preserve">, </w:t>
      </w:r>
      <w:r w:rsidRPr="00471753">
        <w:rPr>
          <w:rFonts w:ascii="Arial Narrow" w:hAnsi="Arial Narrow"/>
          <w:sz w:val="24"/>
          <w:szCs w:val="24"/>
        </w:rPr>
        <w:t xml:space="preserve">może </w:t>
      </w:r>
      <w:r w:rsidR="00396F46" w:rsidRPr="00471753">
        <w:rPr>
          <w:rFonts w:ascii="Arial Narrow" w:hAnsi="Arial Narrow"/>
          <w:sz w:val="24"/>
          <w:szCs w:val="24"/>
        </w:rPr>
        <w:t xml:space="preserve">ubiegać się o </w:t>
      </w:r>
      <w:r w:rsidRPr="00471753">
        <w:rPr>
          <w:rFonts w:ascii="Arial Narrow" w:hAnsi="Arial Narrow"/>
          <w:sz w:val="24"/>
          <w:szCs w:val="24"/>
        </w:rPr>
        <w:t>zwolni</w:t>
      </w:r>
      <w:r w:rsidR="00396F46" w:rsidRPr="00471753">
        <w:rPr>
          <w:rFonts w:ascii="Arial Narrow" w:hAnsi="Arial Narrow"/>
          <w:sz w:val="24"/>
          <w:szCs w:val="24"/>
        </w:rPr>
        <w:t>enie</w:t>
      </w:r>
      <w:r w:rsidRPr="00471753">
        <w:rPr>
          <w:rFonts w:ascii="Arial Narrow" w:hAnsi="Arial Narrow"/>
          <w:sz w:val="24"/>
          <w:szCs w:val="24"/>
        </w:rPr>
        <w:t xml:space="preserve"> w całości</w:t>
      </w:r>
      <w:r w:rsidR="00EB229D" w:rsidRPr="00471753">
        <w:rPr>
          <w:rFonts w:ascii="Arial Narrow" w:hAnsi="Arial Narrow"/>
          <w:sz w:val="24"/>
          <w:szCs w:val="24"/>
        </w:rPr>
        <w:t xml:space="preserve"> </w:t>
      </w:r>
      <w:r w:rsidRPr="00471753">
        <w:rPr>
          <w:rFonts w:ascii="Arial Narrow" w:hAnsi="Arial Narrow"/>
          <w:sz w:val="24"/>
          <w:szCs w:val="24"/>
        </w:rPr>
        <w:t xml:space="preserve">z opłat za </w:t>
      </w:r>
      <w:r w:rsidR="00FB325B" w:rsidRPr="00471753">
        <w:rPr>
          <w:rFonts w:ascii="Arial Narrow" w:hAnsi="Arial Narrow"/>
          <w:sz w:val="24"/>
          <w:szCs w:val="24"/>
        </w:rPr>
        <w:t>studia</w:t>
      </w:r>
      <w:r w:rsidR="00AD3CA3" w:rsidRPr="00471753">
        <w:rPr>
          <w:rFonts w:ascii="Arial Narrow" w:hAnsi="Arial Narrow"/>
          <w:sz w:val="24"/>
          <w:szCs w:val="24"/>
        </w:rPr>
        <w:t xml:space="preserve"> w ramach kolejnego okresu płatności (semestr, rok)</w:t>
      </w:r>
      <w:r w:rsidRPr="00471753">
        <w:rPr>
          <w:rFonts w:ascii="Arial Narrow" w:hAnsi="Arial Narrow"/>
          <w:sz w:val="24"/>
          <w:szCs w:val="24"/>
        </w:rPr>
        <w:t>.</w:t>
      </w:r>
      <w:r w:rsidR="00531627" w:rsidRPr="00471753">
        <w:rPr>
          <w:rFonts w:ascii="Arial Narrow" w:hAnsi="Arial Narrow"/>
          <w:sz w:val="24"/>
          <w:szCs w:val="24"/>
        </w:rPr>
        <w:t xml:space="preserve"> </w:t>
      </w:r>
    </w:p>
    <w:p w14:paraId="365969B6" w14:textId="77777777" w:rsidR="00637E5C" w:rsidRPr="00471753" w:rsidRDefault="00637E5C" w:rsidP="00A232A5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Student, który w Uczelni realizuje tylko część programu </w:t>
      </w:r>
      <w:r w:rsidR="00A23B22" w:rsidRPr="00471753">
        <w:rPr>
          <w:rFonts w:ascii="Arial Narrow" w:hAnsi="Arial Narrow"/>
          <w:sz w:val="24"/>
          <w:szCs w:val="24"/>
        </w:rPr>
        <w:t>studiów</w:t>
      </w:r>
      <w:r w:rsidRPr="00471753">
        <w:rPr>
          <w:rFonts w:ascii="Arial Narrow" w:hAnsi="Arial Narrow"/>
          <w:sz w:val="24"/>
          <w:szCs w:val="24"/>
        </w:rPr>
        <w:t xml:space="preserve"> w związku z przeniesieniem zajęć zaliczonych w innej uczelni z przypisanymi punktami ECTS</w:t>
      </w:r>
      <w:r w:rsidR="00AD3CA3" w:rsidRPr="00471753">
        <w:rPr>
          <w:rFonts w:ascii="Arial Narrow" w:hAnsi="Arial Narrow"/>
          <w:sz w:val="24"/>
          <w:szCs w:val="24"/>
        </w:rPr>
        <w:t xml:space="preserve"> (European Credit Transfer System)</w:t>
      </w:r>
      <w:r w:rsidRPr="00471753">
        <w:rPr>
          <w:rFonts w:ascii="Arial Narrow" w:hAnsi="Arial Narrow"/>
          <w:sz w:val="24"/>
          <w:szCs w:val="24"/>
        </w:rPr>
        <w:t>, może ubiega</w:t>
      </w:r>
      <w:r w:rsidR="00540099" w:rsidRPr="00471753">
        <w:rPr>
          <w:rFonts w:ascii="Arial Narrow" w:hAnsi="Arial Narrow"/>
          <w:sz w:val="24"/>
          <w:szCs w:val="24"/>
        </w:rPr>
        <w:t>ć</w:t>
      </w:r>
      <w:r w:rsidRPr="00471753">
        <w:rPr>
          <w:rFonts w:ascii="Arial Narrow" w:hAnsi="Arial Narrow"/>
          <w:sz w:val="24"/>
          <w:szCs w:val="24"/>
        </w:rPr>
        <w:t xml:space="preserve"> się o </w:t>
      </w:r>
      <w:r w:rsidR="00540099" w:rsidRPr="00471753">
        <w:rPr>
          <w:rFonts w:ascii="Arial Narrow" w:hAnsi="Arial Narrow"/>
          <w:sz w:val="24"/>
          <w:szCs w:val="24"/>
        </w:rPr>
        <w:t>z</w:t>
      </w:r>
      <w:r w:rsidR="00D41DA9" w:rsidRPr="00471753">
        <w:rPr>
          <w:rFonts w:ascii="Arial Narrow" w:hAnsi="Arial Narrow"/>
          <w:sz w:val="24"/>
          <w:szCs w:val="24"/>
        </w:rPr>
        <w:t xml:space="preserve">wolnienie z opłaty za studia w </w:t>
      </w:r>
      <w:r w:rsidR="005B2CA2" w:rsidRPr="00471753">
        <w:rPr>
          <w:rFonts w:ascii="Arial Narrow" w:hAnsi="Arial Narrow"/>
          <w:sz w:val="24"/>
          <w:szCs w:val="24"/>
        </w:rPr>
        <w:t xml:space="preserve">całości lub w </w:t>
      </w:r>
      <w:r w:rsidR="00D41DA9" w:rsidRPr="00471753">
        <w:rPr>
          <w:rFonts w:ascii="Arial Narrow" w:hAnsi="Arial Narrow"/>
          <w:sz w:val="24"/>
          <w:szCs w:val="24"/>
        </w:rPr>
        <w:t xml:space="preserve">części, stosownie do ilości przenoszonych zajęć </w:t>
      </w:r>
      <w:r w:rsidR="00600138" w:rsidRPr="00471753">
        <w:rPr>
          <w:rFonts w:ascii="Arial Narrow" w:hAnsi="Arial Narrow"/>
          <w:sz w:val="24"/>
          <w:szCs w:val="24"/>
        </w:rPr>
        <w:t>i</w:t>
      </w:r>
      <w:r w:rsidR="00D41DA9" w:rsidRPr="00471753">
        <w:rPr>
          <w:rFonts w:ascii="Arial Narrow" w:hAnsi="Arial Narrow"/>
          <w:sz w:val="24"/>
          <w:szCs w:val="24"/>
        </w:rPr>
        <w:t xml:space="preserve"> </w:t>
      </w:r>
      <w:r w:rsidR="005B2CA2" w:rsidRPr="00471753">
        <w:rPr>
          <w:rFonts w:ascii="Arial Narrow" w:hAnsi="Arial Narrow"/>
          <w:sz w:val="24"/>
          <w:szCs w:val="24"/>
        </w:rPr>
        <w:t xml:space="preserve">ilości </w:t>
      </w:r>
      <w:r w:rsidR="00D41DA9" w:rsidRPr="00471753">
        <w:rPr>
          <w:rFonts w:ascii="Arial Narrow" w:hAnsi="Arial Narrow"/>
          <w:sz w:val="24"/>
          <w:szCs w:val="24"/>
        </w:rPr>
        <w:t xml:space="preserve">zajęć </w:t>
      </w:r>
      <w:bookmarkStart w:id="5" w:name="_Hlk530118"/>
      <w:r w:rsidR="00D41DA9" w:rsidRPr="00471753">
        <w:rPr>
          <w:rFonts w:ascii="Arial Narrow" w:hAnsi="Arial Narrow"/>
          <w:sz w:val="24"/>
          <w:szCs w:val="24"/>
        </w:rPr>
        <w:t>pozostających do zaliczenia odpowiednio w semestrze lub roku.</w:t>
      </w:r>
      <w:r w:rsidR="00600138" w:rsidRPr="00471753">
        <w:rPr>
          <w:rFonts w:ascii="Arial Narrow" w:hAnsi="Arial Narrow"/>
          <w:sz w:val="24"/>
          <w:szCs w:val="24"/>
        </w:rPr>
        <w:t xml:space="preserve"> </w:t>
      </w:r>
      <w:bookmarkEnd w:id="5"/>
      <w:r w:rsidR="00600138" w:rsidRPr="00471753">
        <w:rPr>
          <w:rFonts w:ascii="Arial Narrow" w:hAnsi="Arial Narrow"/>
          <w:sz w:val="24"/>
          <w:szCs w:val="24"/>
        </w:rPr>
        <w:lastRenderedPageBreak/>
        <w:t xml:space="preserve">Zasadę tę stosuje się odpowiednio także w sytuacji przyjęcia na studia w trybie potwierdzenia efektów uczenia się lub weryfikacji efektów uczenia się w trakcie studiów – stosownie do ilości zajęć, dla których potwierdzono/zweryfikowano efekty </w:t>
      </w:r>
      <w:r w:rsidR="003A2689" w:rsidRPr="00471753">
        <w:rPr>
          <w:rFonts w:ascii="Arial Narrow" w:hAnsi="Arial Narrow"/>
          <w:sz w:val="24"/>
          <w:szCs w:val="24"/>
        </w:rPr>
        <w:t xml:space="preserve">uczenia się </w:t>
      </w:r>
      <w:r w:rsidR="00600138" w:rsidRPr="00471753">
        <w:rPr>
          <w:rFonts w:ascii="Arial Narrow" w:hAnsi="Arial Narrow"/>
          <w:sz w:val="24"/>
          <w:szCs w:val="24"/>
        </w:rPr>
        <w:t>i ilości zajęć pozostających do zaliczenia odpowiednio w semestrze lub roku.</w:t>
      </w:r>
    </w:p>
    <w:p w14:paraId="70F5153F" w14:textId="77777777" w:rsidR="000B613C" w:rsidRPr="00471753" w:rsidRDefault="00396F46" w:rsidP="00A232A5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S</w:t>
      </w:r>
      <w:r w:rsidR="000B613C" w:rsidRPr="00471753">
        <w:rPr>
          <w:rFonts w:ascii="Arial Narrow" w:hAnsi="Arial Narrow"/>
          <w:sz w:val="24"/>
          <w:szCs w:val="24"/>
        </w:rPr>
        <w:t>tudent uczestniczący w wymianie:</w:t>
      </w:r>
    </w:p>
    <w:p w14:paraId="053CFB04" w14:textId="77777777" w:rsidR="000B613C" w:rsidRPr="00471753" w:rsidRDefault="000B613C" w:rsidP="00A232A5">
      <w:pPr>
        <w:pStyle w:val="Akapitzlist1"/>
        <w:numPr>
          <w:ilvl w:val="1"/>
          <w:numId w:val="36"/>
        </w:num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w ramach międzynarodowych programów stypendialnych,</w:t>
      </w:r>
    </w:p>
    <w:p w14:paraId="0F7675F0" w14:textId="77777777" w:rsidR="000B613C" w:rsidRPr="00471753" w:rsidRDefault="000B613C" w:rsidP="00A232A5">
      <w:pPr>
        <w:pStyle w:val="Akapitzlist1"/>
        <w:numPr>
          <w:ilvl w:val="1"/>
          <w:numId w:val="36"/>
        </w:num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na postawie umów zawartych z zagranicznymi lub krajowymi jednostkami dydaktycznymi lub naukowymi</w:t>
      </w:r>
      <w:r w:rsidR="00396F46" w:rsidRPr="00471753">
        <w:rPr>
          <w:rFonts w:ascii="Arial Narrow" w:hAnsi="Arial Narrow"/>
          <w:sz w:val="24"/>
          <w:szCs w:val="24"/>
        </w:rPr>
        <w:t>,</w:t>
      </w:r>
    </w:p>
    <w:p w14:paraId="4E97357A" w14:textId="77777777" w:rsidR="00396F46" w:rsidRPr="00471753" w:rsidRDefault="00396F46" w:rsidP="00A232A5">
      <w:pPr>
        <w:pStyle w:val="Akapitzlist1"/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491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może ubiegać się o zwolnienie z opłat.</w:t>
      </w:r>
    </w:p>
    <w:p w14:paraId="79A08706" w14:textId="77777777" w:rsidR="009E0400" w:rsidRPr="00471753" w:rsidRDefault="000B613C" w:rsidP="00A232A5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Zwolnienie, o którym mowa w ust. </w:t>
      </w:r>
      <w:r w:rsidR="00CC6B34" w:rsidRPr="00471753">
        <w:rPr>
          <w:rFonts w:ascii="Arial Narrow" w:hAnsi="Arial Narrow"/>
          <w:sz w:val="24"/>
          <w:szCs w:val="24"/>
        </w:rPr>
        <w:t>4</w:t>
      </w:r>
      <w:r w:rsidRPr="00471753">
        <w:rPr>
          <w:rFonts w:ascii="Arial Narrow" w:hAnsi="Arial Narrow"/>
          <w:sz w:val="24"/>
          <w:szCs w:val="24"/>
        </w:rPr>
        <w:t xml:space="preserve"> następuje w całości lub w części – proporcjonalnie do czasu pobytu studenta w obcej jednostce w ramach wymiany</w:t>
      </w:r>
      <w:r w:rsidR="009700C5" w:rsidRPr="00471753">
        <w:rPr>
          <w:rFonts w:ascii="Arial Narrow" w:hAnsi="Arial Narrow"/>
          <w:sz w:val="24"/>
          <w:szCs w:val="24"/>
        </w:rPr>
        <w:t xml:space="preserve"> </w:t>
      </w:r>
      <w:r w:rsidR="00E330CC" w:rsidRPr="00471753">
        <w:rPr>
          <w:rFonts w:ascii="Arial Narrow" w:hAnsi="Arial Narrow"/>
          <w:sz w:val="24"/>
          <w:szCs w:val="24"/>
        </w:rPr>
        <w:t>–</w:t>
      </w:r>
      <w:r w:rsidR="009700C5" w:rsidRPr="00471753">
        <w:rPr>
          <w:rFonts w:ascii="Arial Narrow" w:hAnsi="Arial Narrow"/>
          <w:sz w:val="24"/>
          <w:szCs w:val="24"/>
        </w:rPr>
        <w:t>-</w:t>
      </w:r>
      <w:r w:rsidRPr="00471753">
        <w:rPr>
          <w:rFonts w:ascii="Arial Narrow" w:hAnsi="Arial Narrow"/>
          <w:sz w:val="24"/>
          <w:szCs w:val="24"/>
        </w:rPr>
        <w:t xml:space="preserve"> </w:t>
      </w:r>
      <w:r w:rsidR="00A77A48" w:rsidRPr="00471753">
        <w:rPr>
          <w:rFonts w:ascii="Arial Narrow" w:hAnsi="Arial Narrow"/>
          <w:sz w:val="24"/>
          <w:szCs w:val="24"/>
        </w:rPr>
        <w:t>i jest uzależnione od założeń programu stypendialnego bądź zawartej umowy.</w:t>
      </w:r>
    </w:p>
    <w:p w14:paraId="3ADE8FE7" w14:textId="77777777" w:rsidR="000B613C" w:rsidRPr="00471753" w:rsidRDefault="00C85C24" w:rsidP="00A232A5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before="60" w:after="60" w:line="240" w:lineRule="auto"/>
        <w:ind w:left="426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 xml:space="preserve">Pracownik </w:t>
      </w:r>
      <w:r w:rsidR="000B613C" w:rsidRPr="00471753">
        <w:rPr>
          <w:rFonts w:ascii="Arial Narrow" w:hAnsi="Arial Narrow"/>
          <w:sz w:val="24"/>
          <w:szCs w:val="24"/>
        </w:rPr>
        <w:t>Uczelni</w:t>
      </w:r>
      <w:r w:rsidRPr="00471753">
        <w:rPr>
          <w:rFonts w:ascii="Arial Narrow" w:hAnsi="Arial Narrow"/>
          <w:sz w:val="24"/>
          <w:szCs w:val="24"/>
        </w:rPr>
        <w:t xml:space="preserve"> może ubiegać się o pokrycie w całości lub w części opłat za studia  </w:t>
      </w:r>
      <w:r w:rsidR="00CC6B34" w:rsidRPr="00471753">
        <w:rPr>
          <w:rFonts w:ascii="Arial Narrow" w:hAnsi="Arial Narrow"/>
          <w:sz w:val="24"/>
          <w:szCs w:val="24"/>
        </w:rPr>
        <w:t>– na warunkach przewidzianych w umowie pomiędzy pracownikiem a Uczelnią –</w:t>
      </w:r>
      <w:r w:rsidRPr="00471753">
        <w:rPr>
          <w:rFonts w:ascii="Arial Narrow" w:hAnsi="Arial Narrow"/>
          <w:sz w:val="24"/>
          <w:szCs w:val="24"/>
        </w:rPr>
        <w:t xml:space="preserve"> </w:t>
      </w:r>
      <w:r w:rsidR="000B613C" w:rsidRPr="00471753">
        <w:rPr>
          <w:rFonts w:ascii="Arial Narrow" w:hAnsi="Arial Narrow"/>
          <w:sz w:val="24"/>
          <w:szCs w:val="24"/>
        </w:rPr>
        <w:t xml:space="preserve">jeżeli został </w:t>
      </w:r>
      <w:r w:rsidRPr="00471753">
        <w:rPr>
          <w:rFonts w:ascii="Arial Narrow" w:hAnsi="Arial Narrow"/>
          <w:sz w:val="24"/>
          <w:szCs w:val="24"/>
        </w:rPr>
        <w:t xml:space="preserve">on </w:t>
      </w:r>
      <w:r w:rsidR="000B613C" w:rsidRPr="00471753">
        <w:rPr>
          <w:rFonts w:ascii="Arial Narrow" w:hAnsi="Arial Narrow"/>
          <w:sz w:val="24"/>
          <w:szCs w:val="24"/>
        </w:rPr>
        <w:t>na nie skierowany przez swojego przełożonego zgodnie z odrębnymi przepisami w celu podnoszenia kwalifikacji zawodowych, pod warunkiem zapewnienia źródła finansowania tych opłat.</w:t>
      </w:r>
      <w:r w:rsidR="00027713" w:rsidRPr="00471753">
        <w:rPr>
          <w:rFonts w:ascii="Arial Narrow" w:hAnsi="Arial Narrow"/>
          <w:sz w:val="24"/>
          <w:szCs w:val="24"/>
        </w:rPr>
        <w:t xml:space="preserve"> </w:t>
      </w:r>
    </w:p>
    <w:p w14:paraId="07435601" w14:textId="77777777" w:rsidR="00165BA6" w:rsidRPr="00471753" w:rsidRDefault="00165BA6" w:rsidP="00A232A5">
      <w:pPr>
        <w:autoSpaceDE w:val="0"/>
        <w:autoSpaceDN w:val="0"/>
        <w:adjustRightInd w:val="0"/>
        <w:spacing w:before="60" w:after="60"/>
        <w:jc w:val="center"/>
        <w:rPr>
          <w:rFonts w:ascii="Arial Narrow" w:hAnsi="Arial Narrow"/>
          <w:sz w:val="24"/>
          <w:szCs w:val="24"/>
        </w:rPr>
      </w:pPr>
    </w:p>
    <w:p w14:paraId="3D4729F9" w14:textId="77777777" w:rsidR="00B74352" w:rsidRPr="00A232A5" w:rsidRDefault="00B74352" w:rsidP="00A232A5">
      <w:pPr>
        <w:pStyle w:val="Nagwek4"/>
      </w:pPr>
      <w:r w:rsidRPr="00A232A5">
        <w:t xml:space="preserve">§ </w:t>
      </w:r>
      <w:r w:rsidR="00021268" w:rsidRPr="00A232A5">
        <w:t>8</w:t>
      </w:r>
      <w:r w:rsidRPr="00A232A5">
        <w:t xml:space="preserve">. </w:t>
      </w:r>
      <w:r w:rsidR="00732776" w:rsidRPr="00A232A5">
        <w:t>Obniżenie opłat</w:t>
      </w:r>
    </w:p>
    <w:p w14:paraId="2A391939" w14:textId="77777777" w:rsidR="00732776" w:rsidRPr="00471753" w:rsidRDefault="00C85C24" w:rsidP="00A232A5">
      <w:pPr>
        <w:numPr>
          <w:ilvl w:val="2"/>
          <w:numId w:val="26"/>
        </w:numPr>
        <w:autoSpaceDE w:val="0"/>
        <w:autoSpaceDN w:val="0"/>
        <w:adjustRightInd w:val="0"/>
        <w:spacing w:before="60" w:after="60"/>
        <w:ind w:left="426" w:hanging="426"/>
        <w:rPr>
          <w:rFonts w:ascii="Arial Narrow" w:hAnsi="Arial Narrow"/>
          <w:sz w:val="24"/>
          <w:szCs w:val="24"/>
          <w:lang w:eastAsia="en-US"/>
        </w:rPr>
      </w:pPr>
      <w:r w:rsidRPr="00471753">
        <w:rPr>
          <w:rFonts w:ascii="Arial Narrow" w:hAnsi="Arial Narrow"/>
          <w:sz w:val="24"/>
          <w:szCs w:val="24"/>
          <w:lang w:eastAsia="en-US"/>
        </w:rPr>
        <w:t xml:space="preserve">Student może ubiegać się o </w:t>
      </w:r>
      <w:r w:rsidR="00732776" w:rsidRPr="00471753">
        <w:rPr>
          <w:rFonts w:ascii="Arial Narrow" w:hAnsi="Arial Narrow"/>
          <w:sz w:val="24"/>
          <w:szCs w:val="24"/>
          <w:lang w:eastAsia="en-US"/>
        </w:rPr>
        <w:t>proporcjonalne zmniejszeni</w:t>
      </w:r>
      <w:r w:rsidRPr="00471753">
        <w:rPr>
          <w:rFonts w:ascii="Arial Narrow" w:hAnsi="Arial Narrow"/>
          <w:sz w:val="24"/>
          <w:szCs w:val="24"/>
          <w:lang w:eastAsia="en-US"/>
        </w:rPr>
        <w:t>e opłaty za studia</w:t>
      </w:r>
      <w:r w:rsidR="00732776" w:rsidRPr="00471753">
        <w:rPr>
          <w:rFonts w:ascii="Arial Narrow" w:hAnsi="Arial Narrow"/>
          <w:sz w:val="24"/>
          <w:szCs w:val="24"/>
          <w:lang w:eastAsia="en-US"/>
        </w:rPr>
        <w:t xml:space="preserve"> w przypadku rozpoczęcia studiów w trakcie trwania roku akademickiego w związku z przeniesieniem z innej uczelni lub ze studiów stacjonarnych na niestacjonarne.</w:t>
      </w:r>
    </w:p>
    <w:p w14:paraId="1464BD65" w14:textId="77777777" w:rsidR="00E17703" w:rsidRPr="00471753" w:rsidRDefault="00C85C24" w:rsidP="00A232A5">
      <w:pPr>
        <w:numPr>
          <w:ilvl w:val="2"/>
          <w:numId w:val="26"/>
        </w:numPr>
        <w:autoSpaceDE w:val="0"/>
        <w:autoSpaceDN w:val="0"/>
        <w:adjustRightInd w:val="0"/>
        <w:spacing w:before="60" w:after="60"/>
        <w:ind w:left="426" w:hanging="426"/>
        <w:rPr>
          <w:rFonts w:ascii="Arial Narrow" w:hAnsi="Arial Narrow"/>
          <w:sz w:val="24"/>
          <w:szCs w:val="24"/>
          <w:lang w:eastAsia="en-US"/>
        </w:rPr>
      </w:pPr>
      <w:r w:rsidRPr="00471753">
        <w:rPr>
          <w:rFonts w:ascii="Arial Narrow" w:hAnsi="Arial Narrow"/>
          <w:sz w:val="24"/>
          <w:szCs w:val="24"/>
          <w:lang w:eastAsia="en-US"/>
        </w:rPr>
        <w:t xml:space="preserve">Student </w:t>
      </w:r>
      <w:r w:rsidR="00FA3D51" w:rsidRPr="00471753">
        <w:rPr>
          <w:rFonts w:ascii="Arial Narrow" w:hAnsi="Arial Narrow"/>
          <w:sz w:val="24"/>
          <w:szCs w:val="24"/>
          <w:lang w:eastAsia="en-US"/>
        </w:rPr>
        <w:t xml:space="preserve">w terminie 6 miesięcy od zgłoszenia rezygnacji ze studiów, skreślenia z listy studentów lub przeniesienia do innej uczelni, w związku z tymi zdarzeniami  </w:t>
      </w:r>
      <w:r w:rsidRPr="00471753">
        <w:rPr>
          <w:rFonts w:ascii="Arial Narrow" w:hAnsi="Arial Narrow"/>
          <w:sz w:val="24"/>
          <w:szCs w:val="24"/>
          <w:lang w:eastAsia="en-US"/>
        </w:rPr>
        <w:t xml:space="preserve">może ubiegać się o proporcjonalne zmniejszenie opłaty </w:t>
      </w:r>
      <w:r w:rsidR="00732776" w:rsidRPr="00471753">
        <w:rPr>
          <w:rFonts w:ascii="Arial Narrow" w:hAnsi="Arial Narrow"/>
          <w:sz w:val="24"/>
          <w:szCs w:val="24"/>
          <w:lang w:eastAsia="en-US"/>
        </w:rPr>
        <w:t>za studia, opłat</w:t>
      </w:r>
      <w:r w:rsidRPr="00471753">
        <w:rPr>
          <w:rFonts w:ascii="Arial Narrow" w:hAnsi="Arial Narrow"/>
          <w:sz w:val="24"/>
          <w:szCs w:val="24"/>
          <w:lang w:eastAsia="en-US"/>
        </w:rPr>
        <w:t>y</w:t>
      </w:r>
      <w:r w:rsidR="00732776" w:rsidRPr="00471753">
        <w:rPr>
          <w:rFonts w:ascii="Arial Narrow" w:hAnsi="Arial Narrow"/>
          <w:sz w:val="24"/>
          <w:szCs w:val="24"/>
          <w:lang w:eastAsia="en-US"/>
        </w:rPr>
        <w:t xml:space="preserve"> za powtarzanie roku, semestru lub przedmiotu oraz opłat</w:t>
      </w:r>
      <w:r w:rsidRPr="00471753">
        <w:rPr>
          <w:rFonts w:ascii="Arial Narrow" w:hAnsi="Arial Narrow"/>
          <w:sz w:val="24"/>
          <w:szCs w:val="24"/>
          <w:lang w:eastAsia="en-US"/>
        </w:rPr>
        <w:t>y</w:t>
      </w:r>
      <w:r w:rsidR="00732776" w:rsidRPr="00471753">
        <w:rPr>
          <w:rFonts w:ascii="Arial Narrow" w:hAnsi="Arial Narrow"/>
          <w:sz w:val="24"/>
          <w:szCs w:val="24"/>
          <w:lang w:eastAsia="en-US"/>
        </w:rPr>
        <w:t xml:space="preserve"> za uzupełnienie </w:t>
      </w:r>
      <w:r w:rsidR="00F919D4" w:rsidRPr="00471753">
        <w:rPr>
          <w:rFonts w:ascii="Arial Narrow" w:hAnsi="Arial Narrow"/>
          <w:sz w:val="24"/>
          <w:szCs w:val="24"/>
          <w:lang w:eastAsia="en-US"/>
        </w:rPr>
        <w:t>przedmiotów nieobjętych programem studiów</w:t>
      </w:r>
      <w:r w:rsidR="00732776" w:rsidRPr="00471753">
        <w:rPr>
          <w:rFonts w:ascii="Arial Narrow" w:hAnsi="Arial Narrow"/>
          <w:sz w:val="24"/>
          <w:szCs w:val="24"/>
          <w:lang w:eastAsia="en-US"/>
        </w:rPr>
        <w:t>.</w:t>
      </w:r>
      <w:r w:rsidR="006A5BE3" w:rsidRPr="00471753">
        <w:rPr>
          <w:rFonts w:ascii="Arial Narrow" w:hAnsi="Arial Narrow"/>
          <w:sz w:val="24"/>
          <w:szCs w:val="24"/>
          <w:lang w:eastAsia="en-US"/>
        </w:rPr>
        <w:t xml:space="preserve"> </w:t>
      </w:r>
    </w:p>
    <w:p w14:paraId="7EC5C190" w14:textId="77777777" w:rsidR="00332170" w:rsidRPr="00471753" w:rsidRDefault="00E17703" w:rsidP="00A232A5">
      <w:pPr>
        <w:numPr>
          <w:ilvl w:val="2"/>
          <w:numId w:val="26"/>
        </w:numPr>
        <w:autoSpaceDE w:val="0"/>
        <w:autoSpaceDN w:val="0"/>
        <w:adjustRightInd w:val="0"/>
        <w:spacing w:before="60" w:after="60"/>
        <w:ind w:left="426" w:hanging="426"/>
        <w:rPr>
          <w:rFonts w:ascii="Arial Narrow" w:hAnsi="Arial Narrow"/>
          <w:sz w:val="24"/>
          <w:szCs w:val="24"/>
          <w:lang w:eastAsia="en-US"/>
        </w:rPr>
      </w:pPr>
      <w:r w:rsidRPr="00471753">
        <w:rPr>
          <w:rFonts w:ascii="Arial Narrow" w:hAnsi="Arial Narrow"/>
          <w:sz w:val="24"/>
          <w:szCs w:val="24"/>
          <w:lang w:eastAsia="en-US"/>
        </w:rPr>
        <w:t xml:space="preserve">Wysokość </w:t>
      </w:r>
      <w:r w:rsidR="00C85C24" w:rsidRPr="00471753">
        <w:rPr>
          <w:rFonts w:ascii="Arial Narrow" w:hAnsi="Arial Narrow"/>
          <w:sz w:val="24"/>
          <w:szCs w:val="24"/>
          <w:lang w:eastAsia="en-US"/>
        </w:rPr>
        <w:t xml:space="preserve">kwoty </w:t>
      </w:r>
      <w:r w:rsidRPr="00471753">
        <w:rPr>
          <w:rFonts w:ascii="Arial Narrow" w:hAnsi="Arial Narrow"/>
          <w:sz w:val="24"/>
          <w:szCs w:val="24"/>
          <w:lang w:eastAsia="en-US"/>
        </w:rPr>
        <w:t xml:space="preserve">zmniejszenia </w:t>
      </w:r>
      <w:r w:rsidR="005B58A0" w:rsidRPr="00471753">
        <w:rPr>
          <w:rFonts w:ascii="Arial Narrow" w:hAnsi="Arial Narrow"/>
          <w:sz w:val="24"/>
          <w:szCs w:val="24"/>
          <w:lang w:eastAsia="en-US"/>
        </w:rPr>
        <w:t>opłaty</w:t>
      </w:r>
      <w:r w:rsidRPr="00471753">
        <w:rPr>
          <w:rFonts w:ascii="Arial Narrow" w:hAnsi="Arial Narrow"/>
          <w:sz w:val="24"/>
          <w:szCs w:val="24"/>
          <w:lang w:eastAsia="en-US"/>
        </w:rPr>
        <w:t xml:space="preserve"> oblicza się mnożąc odpowiednio 1/30 </w:t>
      </w:r>
      <w:r w:rsidR="00C85C24" w:rsidRPr="00471753">
        <w:rPr>
          <w:rFonts w:ascii="Arial Narrow" w:hAnsi="Arial Narrow"/>
          <w:sz w:val="24"/>
          <w:szCs w:val="24"/>
          <w:lang w:eastAsia="en-US"/>
        </w:rPr>
        <w:t xml:space="preserve">kwoty </w:t>
      </w:r>
      <w:r w:rsidRPr="00471753">
        <w:rPr>
          <w:rFonts w:ascii="Arial Narrow" w:hAnsi="Arial Narrow"/>
          <w:sz w:val="24"/>
          <w:szCs w:val="24"/>
          <w:lang w:eastAsia="en-US"/>
        </w:rPr>
        <w:t xml:space="preserve">opłaty rocznej albo 1/15 </w:t>
      </w:r>
      <w:r w:rsidR="00C85C24" w:rsidRPr="00471753">
        <w:rPr>
          <w:rFonts w:ascii="Arial Narrow" w:hAnsi="Arial Narrow"/>
          <w:sz w:val="24"/>
          <w:szCs w:val="24"/>
          <w:lang w:eastAsia="en-US"/>
        </w:rPr>
        <w:t xml:space="preserve">kwoty </w:t>
      </w:r>
      <w:r w:rsidRPr="00471753">
        <w:rPr>
          <w:rFonts w:ascii="Arial Narrow" w:hAnsi="Arial Narrow"/>
          <w:sz w:val="24"/>
          <w:szCs w:val="24"/>
          <w:lang w:eastAsia="en-US"/>
        </w:rPr>
        <w:t xml:space="preserve">opłaty za semestr przez liczbę </w:t>
      </w:r>
      <w:r w:rsidR="006E2120" w:rsidRPr="00471753">
        <w:rPr>
          <w:rFonts w:ascii="Arial Narrow" w:hAnsi="Arial Narrow"/>
          <w:sz w:val="24"/>
          <w:szCs w:val="24"/>
          <w:lang w:eastAsia="en-US"/>
        </w:rPr>
        <w:t xml:space="preserve">nierozpoczętych </w:t>
      </w:r>
      <w:r w:rsidRPr="00471753">
        <w:rPr>
          <w:rFonts w:ascii="Arial Narrow" w:hAnsi="Arial Narrow"/>
          <w:sz w:val="24"/>
          <w:szCs w:val="24"/>
          <w:lang w:eastAsia="en-US"/>
        </w:rPr>
        <w:t>tygodni</w:t>
      </w:r>
      <w:r w:rsidR="006E2120" w:rsidRPr="00471753">
        <w:rPr>
          <w:rFonts w:ascii="Arial Narrow" w:hAnsi="Arial Narrow"/>
          <w:sz w:val="24"/>
          <w:szCs w:val="24"/>
          <w:lang w:eastAsia="en-US"/>
        </w:rPr>
        <w:t xml:space="preserve"> nauki określonych organizacją roku akademickiego, przy czym tydzień nauki, w którym nastąpiło zdarzenie b</w:t>
      </w:r>
      <w:r w:rsidR="005B58A0" w:rsidRPr="00471753">
        <w:rPr>
          <w:rFonts w:ascii="Arial Narrow" w:hAnsi="Arial Narrow"/>
          <w:sz w:val="24"/>
          <w:szCs w:val="24"/>
          <w:lang w:eastAsia="en-US"/>
        </w:rPr>
        <w:t>ę</w:t>
      </w:r>
      <w:r w:rsidR="006E2120" w:rsidRPr="00471753">
        <w:rPr>
          <w:rFonts w:ascii="Arial Narrow" w:hAnsi="Arial Narrow"/>
          <w:sz w:val="24"/>
          <w:szCs w:val="24"/>
          <w:lang w:eastAsia="en-US"/>
        </w:rPr>
        <w:t>d</w:t>
      </w:r>
      <w:r w:rsidR="005B58A0" w:rsidRPr="00471753">
        <w:rPr>
          <w:rFonts w:ascii="Arial Narrow" w:hAnsi="Arial Narrow"/>
          <w:sz w:val="24"/>
          <w:szCs w:val="24"/>
          <w:lang w:eastAsia="en-US"/>
        </w:rPr>
        <w:t>ą</w:t>
      </w:r>
      <w:r w:rsidR="006E2120" w:rsidRPr="00471753">
        <w:rPr>
          <w:rFonts w:ascii="Arial Narrow" w:hAnsi="Arial Narrow"/>
          <w:sz w:val="24"/>
          <w:szCs w:val="24"/>
          <w:lang w:eastAsia="en-US"/>
        </w:rPr>
        <w:t>ce podstawą decyzji</w:t>
      </w:r>
      <w:r w:rsidR="005B58A0" w:rsidRPr="00471753">
        <w:rPr>
          <w:rFonts w:ascii="Arial Narrow" w:hAnsi="Arial Narrow"/>
          <w:sz w:val="24"/>
          <w:szCs w:val="24"/>
          <w:lang w:eastAsia="en-US"/>
        </w:rPr>
        <w:t xml:space="preserve"> o obniżeniu opłaty, jest rozpoczętym tygodniem nauki.</w:t>
      </w:r>
    </w:p>
    <w:p w14:paraId="1D7308D8" w14:textId="77777777" w:rsidR="00C85C24" w:rsidRPr="00471753" w:rsidRDefault="005B58A0" w:rsidP="00A232A5">
      <w:pPr>
        <w:numPr>
          <w:ilvl w:val="2"/>
          <w:numId w:val="26"/>
        </w:numPr>
        <w:autoSpaceDE w:val="0"/>
        <w:autoSpaceDN w:val="0"/>
        <w:adjustRightInd w:val="0"/>
        <w:spacing w:before="60" w:after="60"/>
        <w:ind w:left="426" w:hanging="426"/>
        <w:rPr>
          <w:rFonts w:ascii="Arial Narrow" w:hAnsi="Arial Narrow"/>
          <w:sz w:val="24"/>
          <w:szCs w:val="24"/>
          <w:lang w:eastAsia="en-US"/>
        </w:rPr>
      </w:pPr>
      <w:r w:rsidRPr="00471753">
        <w:rPr>
          <w:rFonts w:ascii="Arial Narrow" w:hAnsi="Arial Narrow"/>
          <w:sz w:val="24"/>
          <w:szCs w:val="24"/>
          <w:lang w:eastAsia="en-US"/>
        </w:rPr>
        <w:t xml:space="preserve">Decyzja o obniżeniu opłaty wymaga dokonania rozliczenia i może skutkować koniecznością dokonania dopłaty lub zwrotu nadpłaty. </w:t>
      </w:r>
    </w:p>
    <w:p w14:paraId="4AB57B0F" w14:textId="25B43AA7" w:rsidR="00471753" w:rsidRPr="00471753" w:rsidRDefault="00471753" w:rsidP="00A232A5">
      <w:pPr>
        <w:pStyle w:val="Akapitzlist"/>
        <w:spacing w:before="60" w:after="60"/>
        <w:ind w:left="284" w:right="-58" w:hanging="284"/>
        <w:rPr>
          <w:rFonts w:ascii="Arial Narrow" w:hAnsi="Arial Narrow"/>
          <w:sz w:val="24"/>
          <w:szCs w:val="24"/>
        </w:rPr>
      </w:pPr>
      <w:r w:rsidRPr="00471753">
        <w:rPr>
          <w:rFonts w:ascii="Arial Narrow" w:hAnsi="Arial Narrow"/>
          <w:sz w:val="24"/>
          <w:szCs w:val="24"/>
        </w:rPr>
        <w:t>4a. W przypadku udzielenia studentowi urlopu lub przerwy w studiach, opłatę za studia (roczną lub semestralną) pomniejsza się za okres tego urlopu lub przerwy na zasadach określonych w ust. 3, z tym, że w przypadku urlopu – pod warunkiem, że w jego trakcie student nie bierze udziału w zajęciach i nie przystępuje do zaliczeń i egzaminów.</w:t>
      </w:r>
    </w:p>
    <w:p w14:paraId="325A878A" w14:textId="5B6766E6" w:rsidR="005B58A0" w:rsidRPr="00471753" w:rsidRDefault="00471753" w:rsidP="00A232A5">
      <w:pPr>
        <w:numPr>
          <w:ilvl w:val="2"/>
          <w:numId w:val="26"/>
        </w:numPr>
        <w:autoSpaceDE w:val="0"/>
        <w:autoSpaceDN w:val="0"/>
        <w:adjustRightInd w:val="0"/>
        <w:spacing w:before="60" w:after="60"/>
        <w:ind w:left="426" w:hanging="426"/>
        <w:rPr>
          <w:rFonts w:ascii="Arial Narrow" w:hAnsi="Arial Narrow"/>
          <w:sz w:val="24"/>
          <w:szCs w:val="24"/>
          <w:lang w:eastAsia="en-US"/>
        </w:rPr>
      </w:pPr>
      <w:r w:rsidRPr="00471753">
        <w:rPr>
          <w:rFonts w:ascii="Arial Narrow" w:hAnsi="Arial Narrow"/>
          <w:sz w:val="24"/>
          <w:szCs w:val="24"/>
          <w:lang w:eastAsia="en-US"/>
        </w:rPr>
        <w:t>Opłaty wniesione przez studenta przed udzieleniem zgody na urlop lub przerwę w studiach nie podlegają zwrotowi, lecz są zaliczane w poczet opłat za kolejny rok lub semestr nauki, z</w:t>
      </w:r>
      <w:r w:rsidR="005E29EE">
        <w:rPr>
          <w:rFonts w:ascii="Arial Narrow" w:hAnsi="Arial Narrow"/>
          <w:sz w:val="24"/>
          <w:szCs w:val="24"/>
          <w:lang w:eastAsia="en-US"/>
        </w:rPr>
        <w:t> </w:t>
      </w:r>
      <w:r w:rsidRPr="00471753">
        <w:rPr>
          <w:rFonts w:ascii="Arial Narrow" w:hAnsi="Arial Narrow"/>
          <w:sz w:val="24"/>
          <w:szCs w:val="24"/>
          <w:lang w:eastAsia="en-US"/>
        </w:rPr>
        <w:t>zastrzeżeniem ust. 2</w:t>
      </w:r>
      <w:r w:rsidR="005B58A0" w:rsidRPr="00471753">
        <w:rPr>
          <w:rFonts w:ascii="Arial Narrow" w:hAnsi="Arial Narrow"/>
          <w:sz w:val="24"/>
          <w:szCs w:val="24"/>
          <w:lang w:eastAsia="en-US"/>
        </w:rPr>
        <w:t>.</w:t>
      </w:r>
    </w:p>
    <w:p w14:paraId="560E8E40" w14:textId="77777777" w:rsidR="005B58A0" w:rsidRPr="00471753" w:rsidRDefault="005B58A0" w:rsidP="00A232A5">
      <w:pPr>
        <w:autoSpaceDE w:val="0"/>
        <w:autoSpaceDN w:val="0"/>
        <w:adjustRightInd w:val="0"/>
        <w:spacing w:before="60" w:after="60"/>
        <w:rPr>
          <w:rFonts w:ascii="Arial Narrow" w:hAnsi="Arial Narrow"/>
          <w:sz w:val="24"/>
          <w:szCs w:val="24"/>
        </w:rPr>
      </w:pPr>
    </w:p>
    <w:sectPr w:rsidR="005B58A0" w:rsidRPr="00471753" w:rsidSect="00D0653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84AD" w14:textId="77777777" w:rsidR="00B74D45" w:rsidRDefault="00B74D45" w:rsidP="00C41EE3">
      <w:r>
        <w:separator/>
      </w:r>
    </w:p>
  </w:endnote>
  <w:endnote w:type="continuationSeparator" w:id="0">
    <w:p w14:paraId="03DB9E50" w14:textId="77777777" w:rsidR="00B74D45" w:rsidRDefault="00B74D45" w:rsidP="00C4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E5B0" w14:textId="77777777" w:rsidR="00B74D45" w:rsidRDefault="00B74D45" w:rsidP="00C41EE3">
      <w:r>
        <w:separator/>
      </w:r>
    </w:p>
  </w:footnote>
  <w:footnote w:type="continuationSeparator" w:id="0">
    <w:p w14:paraId="09DC6A6C" w14:textId="77777777" w:rsidR="00B74D45" w:rsidRDefault="00B74D45" w:rsidP="00C4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34C"/>
    <w:multiLevelType w:val="hybridMultilevel"/>
    <w:tmpl w:val="18D05B5C"/>
    <w:lvl w:ilvl="0" w:tplc="B686A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C5D"/>
    <w:multiLevelType w:val="hybridMultilevel"/>
    <w:tmpl w:val="49FCD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63E0F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CD707D"/>
    <w:multiLevelType w:val="hybridMultilevel"/>
    <w:tmpl w:val="9CFAA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65E23"/>
    <w:multiLevelType w:val="singleLevel"/>
    <w:tmpl w:val="98FA470C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4" w15:restartNumberingAfterBreak="0">
    <w:nsid w:val="028436AA"/>
    <w:multiLevelType w:val="hybridMultilevel"/>
    <w:tmpl w:val="D21E7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086613"/>
    <w:multiLevelType w:val="hybridMultilevel"/>
    <w:tmpl w:val="36DE34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B3AF8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9808DCC0">
      <w:start w:val="10"/>
      <w:numFmt w:val="decimal"/>
      <w:lvlText w:val="%4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67A2856"/>
    <w:multiLevelType w:val="hybridMultilevel"/>
    <w:tmpl w:val="47F03D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8816B16"/>
    <w:multiLevelType w:val="hybridMultilevel"/>
    <w:tmpl w:val="E37C8B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D902AE"/>
    <w:multiLevelType w:val="hybridMultilevel"/>
    <w:tmpl w:val="EAF20BF2"/>
    <w:lvl w:ilvl="0" w:tplc="2C90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9" w15:restartNumberingAfterBreak="0">
    <w:nsid w:val="0BAC059F"/>
    <w:multiLevelType w:val="hybridMultilevel"/>
    <w:tmpl w:val="862CD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63E0F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F361AE"/>
    <w:multiLevelType w:val="hybridMultilevel"/>
    <w:tmpl w:val="564AA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C70628"/>
    <w:multiLevelType w:val="hybridMultilevel"/>
    <w:tmpl w:val="240A0B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90B90"/>
    <w:multiLevelType w:val="hybridMultilevel"/>
    <w:tmpl w:val="79C281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38D3A35"/>
    <w:multiLevelType w:val="hybridMultilevel"/>
    <w:tmpl w:val="781893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86F1384"/>
    <w:multiLevelType w:val="hybridMultilevel"/>
    <w:tmpl w:val="7BE0AA5E"/>
    <w:lvl w:ilvl="0" w:tplc="32C2CD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563E0F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7B2383"/>
    <w:multiLevelType w:val="hybridMultilevel"/>
    <w:tmpl w:val="2D486D74"/>
    <w:lvl w:ilvl="0" w:tplc="33B044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36C00"/>
    <w:multiLevelType w:val="hybridMultilevel"/>
    <w:tmpl w:val="19E82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63E0F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870F1F"/>
    <w:multiLevelType w:val="hybridMultilevel"/>
    <w:tmpl w:val="B208702E"/>
    <w:lvl w:ilvl="0" w:tplc="6506F6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900A71"/>
    <w:multiLevelType w:val="hybridMultilevel"/>
    <w:tmpl w:val="8370E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73A61"/>
    <w:multiLevelType w:val="hybridMultilevel"/>
    <w:tmpl w:val="455425DA"/>
    <w:lvl w:ilvl="0" w:tplc="8AB267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DAB2B14"/>
    <w:multiLevelType w:val="hybridMultilevel"/>
    <w:tmpl w:val="A1EA30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8F236B"/>
    <w:multiLevelType w:val="hybridMultilevel"/>
    <w:tmpl w:val="F640B310"/>
    <w:lvl w:ilvl="0" w:tplc="1EB2ED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B044B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51D07"/>
    <w:multiLevelType w:val="hybridMultilevel"/>
    <w:tmpl w:val="BE3C93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87819BB"/>
    <w:multiLevelType w:val="hybridMultilevel"/>
    <w:tmpl w:val="7B96B87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2061AE4"/>
    <w:multiLevelType w:val="hybridMultilevel"/>
    <w:tmpl w:val="0B78566E"/>
    <w:lvl w:ilvl="0" w:tplc="356829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26D79"/>
    <w:multiLevelType w:val="hybridMultilevel"/>
    <w:tmpl w:val="25F8E4BA"/>
    <w:lvl w:ilvl="0" w:tplc="04150011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6A2DF7"/>
    <w:multiLevelType w:val="hybridMultilevel"/>
    <w:tmpl w:val="488CB7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662221"/>
    <w:multiLevelType w:val="hybridMultilevel"/>
    <w:tmpl w:val="51AC8AD6"/>
    <w:lvl w:ilvl="0" w:tplc="32C2CD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563E0F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C300CAC"/>
    <w:multiLevelType w:val="hybridMultilevel"/>
    <w:tmpl w:val="EEB08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D5FB6"/>
    <w:multiLevelType w:val="hybridMultilevel"/>
    <w:tmpl w:val="19CCEB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0EF241A"/>
    <w:multiLevelType w:val="hybridMultilevel"/>
    <w:tmpl w:val="704A6356"/>
    <w:lvl w:ilvl="0" w:tplc="2C90FC22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78162E"/>
    <w:multiLevelType w:val="hybridMultilevel"/>
    <w:tmpl w:val="273CA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63E0FB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7D4F4E"/>
    <w:multiLevelType w:val="hybridMultilevel"/>
    <w:tmpl w:val="77FC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05451"/>
    <w:multiLevelType w:val="hybridMultilevel"/>
    <w:tmpl w:val="D38C62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CD189516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E843BFB"/>
    <w:multiLevelType w:val="hybridMultilevel"/>
    <w:tmpl w:val="86FC190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A6A3389"/>
    <w:multiLevelType w:val="hybridMultilevel"/>
    <w:tmpl w:val="B074FFA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 w15:restartNumberingAfterBreak="0">
    <w:nsid w:val="6B9F6F45"/>
    <w:multiLevelType w:val="hybridMultilevel"/>
    <w:tmpl w:val="042446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DD84821"/>
    <w:multiLevelType w:val="hybridMultilevel"/>
    <w:tmpl w:val="B1F6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C83B48"/>
    <w:multiLevelType w:val="hybridMultilevel"/>
    <w:tmpl w:val="FDF40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670536"/>
    <w:multiLevelType w:val="hybridMultilevel"/>
    <w:tmpl w:val="21AE617C"/>
    <w:lvl w:ilvl="0" w:tplc="4F94714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42990878">
    <w:abstractNumId w:val="39"/>
  </w:num>
  <w:num w:numId="2" w16cid:durableId="2133669150">
    <w:abstractNumId w:val="22"/>
  </w:num>
  <w:num w:numId="3" w16cid:durableId="3171308">
    <w:abstractNumId w:val="19"/>
  </w:num>
  <w:num w:numId="4" w16cid:durableId="786629053">
    <w:abstractNumId w:val="27"/>
  </w:num>
  <w:num w:numId="5" w16cid:durableId="1704558107">
    <w:abstractNumId w:val="17"/>
  </w:num>
  <w:num w:numId="6" w16cid:durableId="326523863">
    <w:abstractNumId w:val="38"/>
  </w:num>
  <w:num w:numId="7" w16cid:durableId="317265589">
    <w:abstractNumId w:val="10"/>
  </w:num>
  <w:num w:numId="8" w16cid:durableId="1451626209">
    <w:abstractNumId w:val="20"/>
  </w:num>
  <w:num w:numId="9" w16cid:durableId="1837914418">
    <w:abstractNumId w:val="37"/>
  </w:num>
  <w:num w:numId="10" w16cid:durableId="713895473">
    <w:abstractNumId w:val="26"/>
  </w:num>
  <w:num w:numId="11" w16cid:durableId="996349066">
    <w:abstractNumId w:val="6"/>
  </w:num>
  <w:num w:numId="12" w16cid:durableId="801650662">
    <w:abstractNumId w:val="12"/>
  </w:num>
  <w:num w:numId="13" w16cid:durableId="838885792">
    <w:abstractNumId w:val="7"/>
  </w:num>
  <w:num w:numId="14" w16cid:durableId="22021839">
    <w:abstractNumId w:val="35"/>
  </w:num>
  <w:num w:numId="15" w16cid:durableId="1944222480">
    <w:abstractNumId w:val="29"/>
  </w:num>
  <w:num w:numId="16" w16cid:durableId="1619291699">
    <w:abstractNumId w:val="31"/>
  </w:num>
  <w:num w:numId="17" w16cid:durableId="1637711550">
    <w:abstractNumId w:val="16"/>
  </w:num>
  <w:num w:numId="18" w16cid:durableId="598220584">
    <w:abstractNumId w:val="4"/>
  </w:num>
  <w:num w:numId="19" w16cid:durableId="191890334">
    <w:abstractNumId w:val="1"/>
  </w:num>
  <w:num w:numId="20" w16cid:durableId="61875792">
    <w:abstractNumId w:val="9"/>
  </w:num>
  <w:num w:numId="21" w16cid:durableId="2044476557">
    <w:abstractNumId w:val="34"/>
  </w:num>
  <w:num w:numId="22" w16cid:durableId="760414940">
    <w:abstractNumId w:val="33"/>
  </w:num>
  <w:num w:numId="23" w16cid:durableId="1560360634">
    <w:abstractNumId w:val="36"/>
  </w:num>
  <w:num w:numId="24" w16cid:durableId="1143079284">
    <w:abstractNumId w:val="5"/>
  </w:num>
  <w:num w:numId="25" w16cid:durableId="2127001738">
    <w:abstractNumId w:val="32"/>
  </w:num>
  <w:num w:numId="26" w16cid:durableId="95954077">
    <w:abstractNumId w:val="28"/>
  </w:num>
  <w:num w:numId="27" w16cid:durableId="1667977007">
    <w:abstractNumId w:val="24"/>
  </w:num>
  <w:num w:numId="28" w16cid:durableId="1952736115">
    <w:abstractNumId w:val="3"/>
  </w:num>
  <w:num w:numId="29" w16cid:durableId="276527745">
    <w:abstractNumId w:val="30"/>
  </w:num>
  <w:num w:numId="30" w16cid:durableId="2058505191">
    <w:abstractNumId w:val="25"/>
  </w:num>
  <w:num w:numId="31" w16cid:durableId="532765895">
    <w:abstractNumId w:val="8"/>
  </w:num>
  <w:num w:numId="32" w16cid:durableId="164322480">
    <w:abstractNumId w:val="14"/>
  </w:num>
  <w:num w:numId="33" w16cid:durableId="116484685">
    <w:abstractNumId w:val="2"/>
  </w:num>
  <w:num w:numId="34" w16cid:durableId="1333412477">
    <w:abstractNumId w:val="0"/>
  </w:num>
  <w:num w:numId="35" w16cid:durableId="2135250915">
    <w:abstractNumId w:val="15"/>
  </w:num>
  <w:num w:numId="36" w16cid:durableId="1468817565">
    <w:abstractNumId w:val="21"/>
  </w:num>
  <w:num w:numId="37" w16cid:durableId="916280325">
    <w:abstractNumId w:val="18"/>
  </w:num>
  <w:num w:numId="38" w16cid:durableId="1882130248">
    <w:abstractNumId w:val="13"/>
  </w:num>
  <w:num w:numId="39" w16cid:durableId="1605919788">
    <w:abstractNumId w:val="23"/>
  </w:num>
  <w:num w:numId="40" w16cid:durableId="164666001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8C"/>
    <w:rsid w:val="00004C2F"/>
    <w:rsid w:val="00006F1A"/>
    <w:rsid w:val="000172E8"/>
    <w:rsid w:val="00017841"/>
    <w:rsid w:val="00021268"/>
    <w:rsid w:val="00021A9D"/>
    <w:rsid w:val="00024E6D"/>
    <w:rsid w:val="00027713"/>
    <w:rsid w:val="00030419"/>
    <w:rsid w:val="00044D19"/>
    <w:rsid w:val="00055C72"/>
    <w:rsid w:val="00061AE6"/>
    <w:rsid w:val="00070876"/>
    <w:rsid w:val="0007109E"/>
    <w:rsid w:val="0007507D"/>
    <w:rsid w:val="0008216D"/>
    <w:rsid w:val="0009697B"/>
    <w:rsid w:val="000A4335"/>
    <w:rsid w:val="000A4CF6"/>
    <w:rsid w:val="000A69D2"/>
    <w:rsid w:val="000A6D5E"/>
    <w:rsid w:val="000B0DA3"/>
    <w:rsid w:val="000B5B8C"/>
    <w:rsid w:val="000B613C"/>
    <w:rsid w:val="000C22B7"/>
    <w:rsid w:val="000C2CA4"/>
    <w:rsid w:val="000D3E0B"/>
    <w:rsid w:val="000E2661"/>
    <w:rsid w:val="000F4898"/>
    <w:rsid w:val="000F6E63"/>
    <w:rsid w:val="000F71F9"/>
    <w:rsid w:val="0010387F"/>
    <w:rsid w:val="00103B52"/>
    <w:rsid w:val="0010405E"/>
    <w:rsid w:val="001120FA"/>
    <w:rsid w:val="00112C7A"/>
    <w:rsid w:val="001159EF"/>
    <w:rsid w:val="001177C1"/>
    <w:rsid w:val="001208E1"/>
    <w:rsid w:val="00143914"/>
    <w:rsid w:val="001559A7"/>
    <w:rsid w:val="00155C19"/>
    <w:rsid w:val="00156A7B"/>
    <w:rsid w:val="00157938"/>
    <w:rsid w:val="0016068F"/>
    <w:rsid w:val="00161B69"/>
    <w:rsid w:val="00165BA6"/>
    <w:rsid w:val="001673E8"/>
    <w:rsid w:val="00174526"/>
    <w:rsid w:val="00195CB7"/>
    <w:rsid w:val="001A56F6"/>
    <w:rsid w:val="001A70FF"/>
    <w:rsid w:val="001A78D5"/>
    <w:rsid w:val="001B7CE6"/>
    <w:rsid w:val="001C7DE1"/>
    <w:rsid w:val="001D1A60"/>
    <w:rsid w:val="001D2765"/>
    <w:rsid w:val="001D5A98"/>
    <w:rsid w:val="001D5E20"/>
    <w:rsid w:val="001E6C9D"/>
    <w:rsid w:val="001E7208"/>
    <w:rsid w:val="00206AA4"/>
    <w:rsid w:val="00230999"/>
    <w:rsid w:val="00230E89"/>
    <w:rsid w:val="00236D7E"/>
    <w:rsid w:val="00237AD9"/>
    <w:rsid w:val="00257771"/>
    <w:rsid w:val="0027523B"/>
    <w:rsid w:val="0028519A"/>
    <w:rsid w:val="0028666C"/>
    <w:rsid w:val="0028743A"/>
    <w:rsid w:val="0029171E"/>
    <w:rsid w:val="00291A09"/>
    <w:rsid w:val="002951BA"/>
    <w:rsid w:val="002A7917"/>
    <w:rsid w:val="002C1A4B"/>
    <w:rsid w:val="002C29CC"/>
    <w:rsid w:val="002D0986"/>
    <w:rsid w:val="002D1336"/>
    <w:rsid w:val="002D5392"/>
    <w:rsid w:val="002D6BB3"/>
    <w:rsid w:val="002F06C0"/>
    <w:rsid w:val="00304030"/>
    <w:rsid w:val="00324362"/>
    <w:rsid w:val="003251B9"/>
    <w:rsid w:val="00332170"/>
    <w:rsid w:val="003362F5"/>
    <w:rsid w:val="00337E2F"/>
    <w:rsid w:val="00340FDB"/>
    <w:rsid w:val="00343E77"/>
    <w:rsid w:val="00345EE7"/>
    <w:rsid w:val="00351493"/>
    <w:rsid w:val="00351E53"/>
    <w:rsid w:val="00357DD7"/>
    <w:rsid w:val="003606AB"/>
    <w:rsid w:val="003672FD"/>
    <w:rsid w:val="00385636"/>
    <w:rsid w:val="00387870"/>
    <w:rsid w:val="00391E85"/>
    <w:rsid w:val="00396F46"/>
    <w:rsid w:val="003A22DA"/>
    <w:rsid w:val="003A2689"/>
    <w:rsid w:val="003A4458"/>
    <w:rsid w:val="003B6F7B"/>
    <w:rsid w:val="003D47F1"/>
    <w:rsid w:val="003D7F09"/>
    <w:rsid w:val="003E5373"/>
    <w:rsid w:val="003F7470"/>
    <w:rsid w:val="004124CE"/>
    <w:rsid w:val="00415ECD"/>
    <w:rsid w:val="00417267"/>
    <w:rsid w:val="00423162"/>
    <w:rsid w:val="00434736"/>
    <w:rsid w:val="00451C4F"/>
    <w:rsid w:val="004525BD"/>
    <w:rsid w:val="00453823"/>
    <w:rsid w:val="00461F21"/>
    <w:rsid w:val="00462BE3"/>
    <w:rsid w:val="00462D7C"/>
    <w:rsid w:val="00471753"/>
    <w:rsid w:val="00483B6D"/>
    <w:rsid w:val="00485996"/>
    <w:rsid w:val="00492BED"/>
    <w:rsid w:val="004B78F2"/>
    <w:rsid w:val="004C00EA"/>
    <w:rsid w:val="004C1917"/>
    <w:rsid w:val="004C3EAC"/>
    <w:rsid w:val="004C5803"/>
    <w:rsid w:val="004C6C12"/>
    <w:rsid w:val="004C770C"/>
    <w:rsid w:val="004D4C37"/>
    <w:rsid w:val="004D56CE"/>
    <w:rsid w:val="004D5D07"/>
    <w:rsid w:val="004E017A"/>
    <w:rsid w:val="004E2882"/>
    <w:rsid w:val="004E75ED"/>
    <w:rsid w:val="004F01A9"/>
    <w:rsid w:val="004F564C"/>
    <w:rsid w:val="005049B2"/>
    <w:rsid w:val="00510AE4"/>
    <w:rsid w:val="0051563B"/>
    <w:rsid w:val="005216C3"/>
    <w:rsid w:val="00526C4C"/>
    <w:rsid w:val="00531627"/>
    <w:rsid w:val="005325CB"/>
    <w:rsid w:val="00535CD5"/>
    <w:rsid w:val="00540099"/>
    <w:rsid w:val="005408C4"/>
    <w:rsid w:val="00544059"/>
    <w:rsid w:val="00551324"/>
    <w:rsid w:val="00552F37"/>
    <w:rsid w:val="0056234B"/>
    <w:rsid w:val="00565D74"/>
    <w:rsid w:val="0057216B"/>
    <w:rsid w:val="00576B5B"/>
    <w:rsid w:val="00582245"/>
    <w:rsid w:val="00582F57"/>
    <w:rsid w:val="005910D0"/>
    <w:rsid w:val="00597125"/>
    <w:rsid w:val="005A0EB0"/>
    <w:rsid w:val="005A1E0B"/>
    <w:rsid w:val="005A308E"/>
    <w:rsid w:val="005B2CA2"/>
    <w:rsid w:val="005B58A0"/>
    <w:rsid w:val="005B6111"/>
    <w:rsid w:val="005B702C"/>
    <w:rsid w:val="005B7B56"/>
    <w:rsid w:val="005C0586"/>
    <w:rsid w:val="005C20B1"/>
    <w:rsid w:val="005C43EA"/>
    <w:rsid w:val="005D0A0E"/>
    <w:rsid w:val="005D341F"/>
    <w:rsid w:val="005D5979"/>
    <w:rsid w:val="005D7A7D"/>
    <w:rsid w:val="005E29EE"/>
    <w:rsid w:val="005F56DD"/>
    <w:rsid w:val="005F773E"/>
    <w:rsid w:val="00600138"/>
    <w:rsid w:val="00602585"/>
    <w:rsid w:val="00606089"/>
    <w:rsid w:val="0061297F"/>
    <w:rsid w:val="00621B86"/>
    <w:rsid w:val="0062752C"/>
    <w:rsid w:val="006309D1"/>
    <w:rsid w:val="0063138C"/>
    <w:rsid w:val="00637E5C"/>
    <w:rsid w:val="00640FBA"/>
    <w:rsid w:val="006521B9"/>
    <w:rsid w:val="006546CA"/>
    <w:rsid w:val="006570B2"/>
    <w:rsid w:val="00660546"/>
    <w:rsid w:val="00661B48"/>
    <w:rsid w:val="00661E72"/>
    <w:rsid w:val="0066464E"/>
    <w:rsid w:val="00670460"/>
    <w:rsid w:val="00672F58"/>
    <w:rsid w:val="006808FC"/>
    <w:rsid w:val="006829B9"/>
    <w:rsid w:val="006840DC"/>
    <w:rsid w:val="00687801"/>
    <w:rsid w:val="006A1C73"/>
    <w:rsid w:val="006A59D7"/>
    <w:rsid w:val="006A5B62"/>
    <w:rsid w:val="006A5BE3"/>
    <w:rsid w:val="006B1CA8"/>
    <w:rsid w:val="006B5CD2"/>
    <w:rsid w:val="006E2120"/>
    <w:rsid w:val="006E76E0"/>
    <w:rsid w:val="007047AD"/>
    <w:rsid w:val="00714EF0"/>
    <w:rsid w:val="00720567"/>
    <w:rsid w:val="00720659"/>
    <w:rsid w:val="00726B7D"/>
    <w:rsid w:val="0072758E"/>
    <w:rsid w:val="00727FC2"/>
    <w:rsid w:val="0073196F"/>
    <w:rsid w:val="00732776"/>
    <w:rsid w:val="007413D5"/>
    <w:rsid w:val="00741BB4"/>
    <w:rsid w:val="00747EDB"/>
    <w:rsid w:val="00751D6F"/>
    <w:rsid w:val="007647A6"/>
    <w:rsid w:val="00764D2E"/>
    <w:rsid w:val="00780F75"/>
    <w:rsid w:val="00781AEF"/>
    <w:rsid w:val="007938B4"/>
    <w:rsid w:val="00793975"/>
    <w:rsid w:val="00794ED6"/>
    <w:rsid w:val="0079776F"/>
    <w:rsid w:val="007A4DEF"/>
    <w:rsid w:val="007A7FE2"/>
    <w:rsid w:val="007B35CF"/>
    <w:rsid w:val="007C46F4"/>
    <w:rsid w:val="007D3AFB"/>
    <w:rsid w:val="007E3DEB"/>
    <w:rsid w:val="007F1C5B"/>
    <w:rsid w:val="007F3BCC"/>
    <w:rsid w:val="008017AC"/>
    <w:rsid w:val="008127AA"/>
    <w:rsid w:val="00816B33"/>
    <w:rsid w:val="00824419"/>
    <w:rsid w:val="00824D63"/>
    <w:rsid w:val="008265DC"/>
    <w:rsid w:val="008344CC"/>
    <w:rsid w:val="00834D3E"/>
    <w:rsid w:val="008422A2"/>
    <w:rsid w:val="00842A8F"/>
    <w:rsid w:val="00855D2B"/>
    <w:rsid w:val="00865E51"/>
    <w:rsid w:val="00875967"/>
    <w:rsid w:val="00880B8C"/>
    <w:rsid w:val="0089762A"/>
    <w:rsid w:val="008A01A9"/>
    <w:rsid w:val="008B1E5E"/>
    <w:rsid w:val="008B20E1"/>
    <w:rsid w:val="008B3FF9"/>
    <w:rsid w:val="008C00A8"/>
    <w:rsid w:val="008C10FD"/>
    <w:rsid w:val="008C23A9"/>
    <w:rsid w:val="008C2BB0"/>
    <w:rsid w:val="008C6489"/>
    <w:rsid w:val="008D3142"/>
    <w:rsid w:val="008D4E98"/>
    <w:rsid w:val="008E2E6F"/>
    <w:rsid w:val="008F2546"/>
    <w:rsid w:val="008F39CE"/>
    <w:rsid w:val="00902C6C"/>
    <w:rsid w:val="00905743"/>
    <w:rsid w:val="009073C7"/>
    <w:rsid w:val="00912190"/>
    <w:rsid w:val="00912689"/>
    <w:rsid w:val="0091502F"/>
    <w:rsid w:val="009162B1"/>
    <w:rsid w:val="009169AF"/>
    <w:rsid w:val="00917485"/>
    <w:rsid w:val="00931409"/>
    <w:rsid w:val="0093542E"/>
    <w:rsid w:val="0093771B"/>
    <w:rsid w:val="00937D0F"/>
    <w:rsid w:val="00954935"/>
    <w:rsid w:val="009627DD"/>
    <w:rsid w:val="009700C5"/>
    <w:rsid w:val="009708AC"/>
    <w:rsid w:val="00970DFD"/>
    <w:rsid w:val="009715FB"/>
    <w:rsid w:val="0097770E"/>
    <w:rsid w:val="00981498"/>
    <w:rsid w:val="00987147"/>
    <w:rsid w:val="0099044F"/>
    <w:rsid w:val="009932D3"/>
    <w:rsid w:val="009A048F"/>
    <w:rsid w:val="009A663A"/>
    <w:rsid w:val="009A68AD"/>
    <w:rsid w:val="009A6A95"/>
    <w:rsid w:val="009B48F6"/>
    <w:rsid w:val="009C147E"/>
    <w:rsid w:val="009C1795"/>
    <w:rsid w:val="009E0400"/>
    <w:rsid w:val="009E1F36"/>
    <w:rsid w:val="009F0EA1"/>
    <w:rsid w:val="009F2A92"/>
    <w:rsid w:val="009F33F4"/>
    <w:rsid w:val="00A16AC2"/>
    <w:rsid w:val="00A2318F"/>
    <w:rsid w:val="00A232A5"/>
    <w:rsid w:val="00A23B22"/>
    <w:rsid w:val="00A26194"/>
    <w:rsid w:val="00A37692"/>
    <w:rsid w:val="00A40ECB"/>
    <w:rsid w:val="00A41A83"/>
    <w:rsid w:val="00A47200"/>
    <w:rsid w:val="00A4796D"/>
    <w:rsid w:val="00A53013"/>
    <w:rsid w:val="00A539EB"/>
    <w:rsid w:val="00A62343"/>
    <w:rsid w:val="00A7668B"/>
    <w:rsid w:val="00A77A48"/>
    <w:rsid w:val="00A8334A"/>
    <w:rsid w:val="00A8486D"/>
    <w:rsid w:val="00A91759"/>
    <w:rsid w:val="00A95031"/>
    <w:rsid w:val="00AA21DB"/>
    <w:rsid w:val="00AA3470"/>
    <w:rsid w:val="00AA4567"/>
    <w:rsid w:val="00AB23FF"/>
    <w:rsid w:val="00AB4026"/>
    <w:rsid w:val="00AB7127"/>
    <w:rsid w:val="00AD3C3D"/>
    <w:rsid w:val="00AD3CA3"/>
    <w:rsid w:val="00AD74FB"/>
    <w:rsid w:val="00AE0FB6"/>
    <w:rsid w:val="00AE4C31"/>
    <w:rsid w:val="00AE7AAD"/>
    <w:rsid w:val="00AF5CC2"/>
    <w:rsid w:val="00B014E7"/>
    <w:rsid w:val="00B021B0"/>
    <w:rsid w:val="00B03060"/>
    <w:rsid w:val="00B07D5E"/>
    <w:rsid w:val="00B11367"/>
    <w:rsid w:val="00B14AFB"/>
    <w:rsid w:val="00B156AF"/>
    <w:rsid w:val="00B156BE"/>
    <w:rsid w:val="00B159AB"/>
    <w:rsid w:val="00B21CA4"/>
    <w:rsid w:val="00B21DE7"/>
    <w:rsid w:val="00B25E34"/>
    <w:rsid w:val="00B26288"/>
    <w:rsid w:val="00B30040"/>
    <w:rsid w:val="00B36490"/>
    <w:rsid w:val="00B43E70"/>
    <w:rsid w:val="00B52383"/>
    <w:rsid w:val="00B528D1"/>
    <w:rsid w:val="00B5571E"/>
    <w:rsid w:val="00B73A75"/>
    <w:rsid w:val="00B74352"/>
    <w:rsid w:val="00B74D45"/>
    <w:rsid w:val="00B80A66"/>
    <w:rsid w:val="00B92995"/>
    <w:rsid w:val="00B96824"/>
    <w:rsid w:val="00B97101"/>
    <w:rsid w:val="00BA5062"/>
    <w:rsid w:val="00BB0C85"/>
    <w:rsid w:val="00BB1DBE"/>
    <w:rsid w:val="00BB4DD9"/>
    <w:rsid w:val="00BB5D52"/>
    <w:rsid w:val="00BB6834"/>
    <w:rsid w:val="00BC3DBD"/>
    <w:rsid w:val="00BC68B3"/>
    <w:rsid w:val="00BD1981"/>
    <w:rsid w:val="00BE16E9"/>
    <w:rsid w:val="00BE238B"/>
    <w:rsid w:val="00BE6E21"/>
    <w:rsid w:val="00BF2350"/>
    <w:rsid w:val="00C068E1"/>
    <w:rsid w:val="00C07853"/>
    <w:rsid w:val="00C2101C"/>
    <w:rsid w:val="00C32770"/>
    <w:rsid w:val="00C36688"/>
    <w:rsid w:val="00C41EE3"/>
    <w:rsid w:val="00C46196"/>
    <w:rsid w:val="00C5056E"/>
    <w:rsid w:val="00C55AED"/>
    <w:rsid w:val="00C64A6C"/>
    <w:rsid w:val="00C72862"/>
    <w:rsid w:val="00C85594"/>
    <w:rsid w:val="00C85C24"/>
    <w:rsid w:val="00C9386E"/>
    <w:rsid w:val="00C9489E"/>
    <w:rsid w:val="00C9704F"/>
    <w:rsid w:val="00CA0952"/>
    <w:rsid w:val="00CA1C66"/>
    <w:rsid w:val="00CA5E72"/>
    <w:rsid w:val="00CA7FE2"/>
    <w:rsid w:val="00CB346C"/>
    <w:rsid w:val="00CB53C4"/>
    <w:rsid w:val="00CB7B6C"/>
    <w:rsid w:val="00CB7D6B"/>
    <w:rsid w:val="00CC1EF5"/>
    <w:rsid w:val="00CC29A3"/>
    <w:rsid w:val="00CC6B34"/>
    <w:rsid w:val="00CD4D3F"/>
    <w:rsid w:val="00CD5976"/>
    <w:rsid w:val="00CF558D"/>
    <w:rsid w:val="00CF74EA"/>
    <w:rsid w:val="00D011E2"/>
    <w:rsid w:val="00D0212E"/>
    <w:rsid w:val="00D02FFC"/>
    <w:rsid w:val="00D0653A"/>
    <w:rsid w:val="00D2186B"/>
    <w:rsid w:val="00D22EAB"/>
    <w:rsid w:val="00D27F7D"/>
    <w:rsid w:val="00D32C78"/>
    <w:rsid w:val="00D32F5D"/>
    <w:rsid w:val="00D34CCA"/>
    <w:rsid w:val="00D35F25"/>
    <w:rsid w:val="00D41DA9"/>
    <w:rsid w:val="00D425F5"/>
    <w:rsid w:val="00D462B0"/>
    <w:rsid w:val="00D578D2"/>
    <w:rsid w:val="00D57D78"/>
    <w:rsid w:val="00D60EB2"/>
    <w:rsid w:val="00D67A18"/>
    <w:rsid w:val="00D67DDC"/>
    <w:rsid w:val="00D700BC"/>
    <w:rsid w:val="00D8016F"/>
    <w:rsid w:val="00D8287A"/>
    <w:rsid w:val="00D859CE"/>
    <w:rsid w:val="00D8629E"/>
    <w:rsid w:val="00D9320D"/>
    <w:rsid w:val="00D95D0F"/>
    <w:rsid w:val="00DB00C8"/>
    <w:rsid w:val="00DC068D"/>
    <w:rsid w:val="00DC1765"/>
    <w:rsid w:val="00DC207D"/>
    <w:rsid w:val="00DC6596"/>
    <w:rsid w:val="00DD5E1C"/>
    <w:rsid w:val="00DE6EB6"/>
    <w:rsid w:val="00E02869"/>
    <w:rsid w:val="00E05F46"/>
    <w:rsid w:val="00E17703"/>
    <w:rsid w:val="00E2397B"/>
    <w:rsid w:val="00E252B3"/>
    <w:rsid w:val="00E330CC"/>
    <w:rsid w:val="00E4415C"/>
    <w:rsid w:val="00E45396"/>
    <w:rsid w:val="00E45798"/>
    <w:rsid w:val="00E55B46"/>
    <w:rsid w:val="00E640B9"/>
    <w:rsid w:val="00E64D1E"/>
    <w:rsid w:val="00E6569B"/>
    <w:rsid w:val="00E8020B"/>
    <w:rsid w:val="00E83D3F"/>
    <w:rsid w:val="00E91F71"/>
    <w:rsid w:val="00E92EB5"/>
    <w:rsid w:val="00E933ED"/>
    <w:rsid w:val="00E97E92"/>
    <w:rsid w:val="00EA1942"/>
    <w:rsid w:val="00EB229D"/>
    <w:rsid w:val="00EB2819"/>
    <w:rsid w:val="00EB699A"/>
    <w:rsid w:val="00EB69BE"/>
    <w:rsid w:val="00EB7166"/>
    <w:rsid w:val="00ED1767"/>
    <w:rsid w:val="00ED1A58"/>
    <w:rsid w:val="00ED3E45"/>
    <w:rsid w:val="00ED63B3"/>
    <w:rsid w:val="00EE5AC4"/>
    <w:rsid w:val="00EE619B"/>
    <w:rsid w:val="00EE7B49"/>
    <w:rsid w:val="00F0073B"/>
    <w:rsid w:val="00F0381A"/>
    <w:rsid w:val="00F12B02"/>
    <w:rsid w:val="00F26150"/>
    <w:rsid w:val="00F27717"/>
    <w:rsid w:val="00F468E2"/>
    <w:rsid w:val="00F56730"/>
    <w:rsid w:val="00F61B63"/>
    <w:rsid w:val="00F84846"/>
    <w:rsid w:val="00F919D4"/>
    <w:rsid w:val="00F971A9"/>
    <w:rsid w:val="00FA3D51"/>
    <w:rsid w:val="00FB325B"/>
    <w:rsid w:val="00FB5C7E"/>
    <w:rsid w:val="00FB778C"/>
    <w:rsid w:val="00FC3BC8"/>
    <w:rsid w:val="00FC5B40"/>
    <w:rsid w:val="00FD2C1F"/>
    <w:rsid w:val="00FF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12E47"/>
  <w15:chartTrackingRefBased/>
  <w15:docId w15:val="{68D6D85A-7870-49FE-8C12-08DF2BA3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80B8C"/>
  </w:style>
  <w:style w:type="paragraph" w:styleId="Nagwek1">
    <w:name w:val="heading 1"/>
    <w:basedOn w:val="Normalny"/>
    <w:next w:val="Normalny"/>
    <w:qFormat/>
    <w:rsid w:val="00880B8C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A232A5"/>
    <w:pPr>
      <w:keepNext/>
      <w:jc w:val="center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qFormat/>
    <w:rsid w:val="00A232A5"/>
    <w:pPr>
      <w:keepNext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rsid w:val="00A232A5"/>
    <w:pPr>
      <w:keepNext/>
      <w:jc w:val="center"/>
      <w:outlineLvl w:val="3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80B8C"/>
    <w:rPr>
      <w:b/>
      <w:sz w:val="24"/>
    </w:rPr>
  </w:style>
  <w:style w:type="paragraph" w:styleId="Tekstdymka">
    <w:name w:val="Balloon Text"/>
    <w:basedOn w:val="Normalny"/>
    <w:semiHidden/>
    <w:rsid w:val="00391E8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0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04C2F"/>
    <w:pPr>
      <w:spacing w:after="120"/>
      <w:ind w:left="283"/>
    </w:pPr>
  </w:style>
  <w:style w:type="paragraph" w:customStyle="1" w:styleId="Akapitzlist1">
    <w:name w:val="Akapit z listą1"/>
    <w:basedOn w:val="Normalny"/>
    <w:rsid w:val="006704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43E70"/>
    <w:pPr>
      <w:spacing w:after="120" w:line="480" w:lineRule="auto"/>
    </w:pPr>
  </w:style>
  <w:style w:type="paragraph" w:styleId="Tekstpodstawowy3">
    <w:name w:val="Body Text 3"/>
    <w:basedOn w:val="Normalny"/>
    <w:rsid w:val="00B43E70"/>
    <w:pPr>
      <w:spacing w:after="120"/>
    </w:pPr>
    <w:rPr>
      <w:sz w:val="16"/>
      <w:szCs w:val="16"/>
    </w:rPr>
  </w:style>
  <w:style w:type="character" w:customStyle="1" w:styleId="tabulatory">
    <w:name w:val="tabulatory"/>
    <w:rsid w:val="00B43E70"/>
    <w:rPr>
      <w:rFonts w:cs="Times New Roman"/>
    </w:rPr>
  </w:style>
  <w:style w:type="character" w:customStyle="1" w:styleId="txt-old">
    <w:name w:val="txt-old"/>
    <w:rsid w:val="00B43E70"/>
    <w:rPr>
      <w:rFonts w:cs="Times New Roman"/>
    </w:rPr>
  </w:style>
  <w:style w:type="character" w:customStyle="1" w:styleId="txt-new">
    <w:name w:val="txt-new"/>
    <w:rsid w:val="00B43E70"/>
    <w:rPr>
      <w:rFonts w:cs="Times New Roman"/>
    </w:rPr>
  </w:style>
  <w:style w:type="paragraph" w:styleId="Akapitzlist">
    <w:name w:val="List Paragraph"/>
    <w:basedOn w:val="Normalny"/>
    <w:uiPriority w:val="34"/>
    <w:qFormat/>
    <w:rsid w:val="00902C6C"/>
    <w:pPr>
      <w:ind w:left="708"/>
    </w:pPr>
  </w:style>
  <w:style w:type="character" w:styleId="Odwoaniedokomentarza">
    <w:name w:val="annotation reference"/>
    <w:rsid w:val="00AD3CA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3CA3"/>
  </w:style>
  <w:style w:type="character" w:customStyle="1" w:styleId="TekstkomentarzaZnak">
    <w:name w:val="Tekst komentarza Znak"/>
    <w:basedOn w:val="Domylnaczcionkaakapitu"/>
    <w:link w:val="Tekstkomentarza"/>
    <w:rsid w:val="00AD3CA3"/>
  </w:style>
  <w:style w:type="paragraph" w:styleId="Nagwek">
    <w:name w:val="header"/>
    <w:basedOn w:val="Normalny"/>
    <w:link w:val="NagwekZnak"/>
    <w:rsid w:val="00C41E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1EE3"/>
  </w:style>
  <w:style w:type="paragraph" w:styleId="Stopka">
    <w:name w:val="footer"/>
    <w:basedOn w:val="Normalny"/>
    <w:link w:val="StopkaZnak"/>
    <w:rsid w:val="00C41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2028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</vt:lpstr>
    </vt:vector>
  </TitlesOfParts>
  <Company>WSM</Company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</dc:title>
  <dc:subject/>
  <dc:creator>Arleta</dc:creator>
  <cp:keywords/>
  <cp:lastModifiedBy>Magdalena Abramowska</cp:lastModifiedBy>
  <cp:revision>10</cp:revision>
  <cp:lastPrinted>2014-11-19T11:16:00Z</cp:lastPrinted>
  <dcterms:created xsi:type="dcterms:W3CDTF">2023-09-25T08:57:00Z</dcterms:created>
  <dcterms:modified xsi:type="dcterms:W3CDTF">2023-09-25T09:04:00Z</dcterms:modified>
</cp:coreProperties>
</file>